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b/>
          <w:sz w:val="24"/>
          <w:szCs w:val="16"/>
        </w:rPr>
      </w:pPr>
      <w:r>
        <w:rPr>
          <w:rFonts w:ascii="Times New Roman" w:hAnsi="Times New Roman" w:eastAsia="宋体" w:cs="Times New Roman"/>
          <w:b/>
          <w:sz w:val="24"/>
          <w:szCs w:val="16"/>
        </w:rPr>
        <w:t>医疗问卷 Medical Questionnaire</w:t>
      </w:r>
    </w:p>
    <w:p>
      <w:pPr>
        <w:pStyle w:val="7"/>
        <w:numPr>
          <w:ilvl w:val="0"/>
          <w:numId w:val="0"/>
        </w:numPr>
        <w:rPr>
          <w:rFonts w:hint="default" w:ascii="Times New Roman" w:hAnsi="Times New Roman" w:eastAsia="宋体" w:cs="Times New Roman"/>
          <w:sz w:val="16"/>
          <w:szCs w:val="16"/>
          <w:lang w:val="en-US" w:eastAsia="zh-CN"/>
        </w:rPr>
      </w:pPr>
    </w:p>
    <w:p>
      <w:pPr>
        <w:rPr>
          <w:rFonts w:ascii="Times New Roman" w:hAnsi="Times New Roman" w:eastAsia="宋体" w:cs="Times New Roman"/>
          <w:sz w:val="16"/>
          <w:szCs w:val="16"/>
        </w:rPr>
      </w:pPr>
      <w:r>
        <w:rPr>
          <w:rFonts w:ascii="Times New Roman" w:hAnsi="Times New Roman" w:eastAsia="宋体" w:cs="Times New Roman"/>
          <w:sz w:val="16"/>
          <w:szCs w:val="16"/>
        </w:rPr>
        <w:t>请务必如实声明您的个人健康状况。如有遗漏，则该问题被视为回答“否”。</w:t>
      </w:r>
    </w:p>
    <w:p>
      <w:pPr>
        <w:spacing w:line="0" w:lineRule="atLeast"/>
        <w:rPr>
          <w:rFonts w:hint="eastAsia" w:ascii="Times New Roman" w:hAnsi="Times New Roman" w:eastAsia="宋体" w:cs="Times New Roman"/>
          <w:sz w:val="16"/>
          <w:szCs w:val="16"/>
          <w:lang w:val="en-US" w:eastAsia="zh-CN"/>
        </w:rPr>
      </w:pPr>
      <w:r>
        <w:rPr>
          <w:rFonts w:ascii="Times New Roman" w:hAnsi="Times New Roman" w:eastAsia="宋体" w:cs="Times New Roman"/>
          <w:sz w:val="16"/>
          <w:szCs w:val="16"/>
        </w:rPr>
        <w:t>You must disclose fully and faithfully all the facts you know or ought to know in respect of your medical history. Any unanswered question on this form will be taken as ‘No’</w:t>
      </w:r>
    </w:p>
    <w:p>
      <w:pPr>
        <w:pStyle w:val="7"/>
        <w:numPr>
          <w:ilvl w:val="0"/>
          <w:numId w:val="0"/>
        </w:numPr>
        <w:rPr>
          <w:rFonts w:hint="default" w:ascii="Times New Roman" w:hAnsi="Times New Roman" w:eastAsia="宋体" w:cs="Times New Roman"/>
          <w:sz w:val="16"/>
          <w:szCs w:val="16"/>
          <w:lang w:val="en-US" w:eastAsia="zh-CN"/>
        </w:rPr>
      </w:pPr>
    </w:p>
    <w:p>
      <w:pPr>
        <w:rPr>
          <w:rFonts w:hint="default" w:ascii="Times New Roman" w:hAnsi="Times New Roman" w:eastAsia="宋体" w:cs="Times New Roman"/>
          <w:sz w:val="16"/>
          <w:szCs w:val="16"/>
          <w:lang w:val="en-US" w:eastAsia="zh-CN"/>
        </w:rPr>
      </w:pPr>
      <w:r>
        <w:rPr>
          <w:rFonts w:ascii="Times New Roman" w:hAnsi="Times New Roman" w:eastAsia="宋体" w:cs="Times New Roman"/>
          <w:sz w:val="16"/>
          <w:szCs w:val="16"/>
        </w:rPr>
        <w:t>请每位被保险人根据下列问题选择“是/否”中的一项。</w:t>
      </w:r>
    </w:p>
    <w:p>
      <w:pPr>
        <w:spacing w:line="0" w:lineRule="atLeast"/>
        <w:rPr>
          <w:rFonts w:hint="eastAsia" w:ascii="Times New Roman" w:hAnsi="Times New Roman" w:eastAsia="宋体" w:cs="Times New Roman"/>
          <w:sz w:val="16"/>
          <w:szCs w:val="16"/>
          <w:lang w:val="en-US" w:eastAsia="zh-CN"/>
        </w:rPr>
      </w:pPr>
      <w:r>
        <w:rPr>
          <w:rFonts w:ascii="Times New Roman" w:hAnsi="Times New Roman" w:eastAsia="宋体" w:cs="Times New Roman"/>
          <w:sz w:val="16"/>
          <w:szCs w:val="16"/>
        </w:rPr>
        <w:t>Each insured must complete following questions separately. Answer each question by clearly ticking the ‘Yes/No’ boxes where appropriate and completing the details required</w:t>
      </w:r>
      <w:r>
        <w:rPr>
          <w:rFonts w:hint="eastAsia" w:ascii="Times New Roman" w:hAnsi="Times New Roman" w:eastAsia="宋体" w:cs="Times New Roman"/>
          <w:sz w:val="16"/>
          <w:szCs w:val="16"/>
          <w:lang w:val="en-US" w:eastAsia="zh-CN"/>
        </w:rPr>
        <w:t>.</w:t>
      </w:r>
    </w:p>
    <w:p>
      <w:pPr>
        <w:spacing w:line="0" w:lineRule="atLeast"/>
        <w:rPr>
          <w:rFonts w:hint="eastAsia" w:ascii="Times New Roman" w:hAnsi="Times New Roman" w:eastAsia="宋体" w:cs="Times New Roman"/>
          <w:sz w:val="16"/>
          <w:szCs w:val="16"/>
          <w:lang w:val="en-US" w:eastAsia="zh-CN"/>
        </w:rPr>
      </w:pPr>
    </w:p>
    <w:p>
      <w:pPr>
        <w:pStyle w:val="7"/>
        <w:numPr>
          <w:ilvl w:val="0"/>
          <w:numId w:val="1"/>
        </w:numPr>
        <w:ind w:firstLineChars="0"/>
        <w:rPr>
          <w:rFonts w:ascii="Times New Roman" w:hAnsi="Times New Roman" w:eastAsia="宋体" w:cs="Times New Roman"/>
          <w:sz w:val="16"/>
          <w:szCs w:val="16"/>
        </w:rPr>
      </w:pPr>
      <w:r>
        <w:rPr>
          <w:rFonts w:ascii="Times New Roman" w:hAnsi="Times New Roman" w:eastAsia="宋体" w:cs="Times New Roman"/>
          <w:sz w:val="16"/>
          <w:szCs w:val="16"/>
        </w:rPr>
        <w:t>被保险人是否曾被诊断为以下疾病、或因以下疾病正在进行就诊、或正在接受治疗：</w:t>
      </w:r>
    </w:p>
    <w:p>
      <w:pPr>
        <w:spacing w:line="0" w:lineRule="atLeast"/>
        <w:rPr>
          <w:rFonts w:hint="eastAsia" w:ascii="Times New Roman" w:hAnsi="Times New Roman" w:eastAsia="宋体" w:cs="Times New Roman"/>
          <w:sz w:val="16"/>
          <w:szCs w:val="16"/>
          <w:lang w:val="en-US" w:eastAsia="zh-CN"/>
        </w:rPr>
      </w:pPr>
      <w:r>
        <w:rPr>
          <w:rFonts w:ascii="Times New Roman" w:hAnsi="Times New Roman" w:eastAsia="宋体" w:cs="Times New Roman"/>
          <w:sz w:val="16"/>
          <w:szCs w:val="16"/>
        </w:rPr>
        <w:t>Has the insured ever been diagnosed with, or treated or had any signs or symptoms for any of the following conditions:</w:t>
      </w:r>
    </w:p>
    <w:p>
      <w:pPr>
        <w:spacing w:line="0" w:lineRule="atLeast"/>
        <w:rPr>
          <w:rFonts w:hint="default" w:ascii="Times New Roman" w:hAnsi="Times New Roman" w:eastAsia="宋体" w:cs="Times New Roman"/>
          <w:sz w:val="16"/>
          <w:szCs w:val="16"/>
          <w:lang w:val="en-US" w:eastAsia="zh-CN"/>
        </w:rPr>
      </w:pPr>
    </w:p>
    <w:p>
      <w:pPr>
        <w:pStyle w:val="7"/>
        <w:numPr>
          <w:ilvl w:val="0"/>
          <w:numId w:val="2"/>
        </w:numPr>
        <w:ind w:firstLineChars="0"/>
        <w:rPr>
          <w:rFonts w:ascii="Times New Roman" w:hAnsi="Times New Roman" w:eastAsia="宋体" w:cs="Times New Roman"/>
          <w:sz w:val="16"/>
          <w:szCs w:val="16"/>
        </w:rPr>
      </w:pPr>
      <w:r>
        <w:rPr>
          <w:rFonts w:ascii="Times New Roman" w:hAnsi="Times New Roman" w:eastAsia="宋体" w:cs="Times New Roman"/>
          <w:sz w:val="16"/>
          <w:szCs w:val="16"/>
        </w:rPr>
        <w:t>心血管疾病：包括冠心病、先天性心脏病、心肌梗塞、风湿性心脏病、</w:t>
      </w:r>
      <w:r>
        <w:rPr>
          <w:rFonts w:hint="eastAsia" w:ascii="Times New Roman" w:hAnsi="Times New Roman" w:eastAsia="宋体" w:cs="Times New Roman"/>
          <w:sz w:val="16"/>
          <w:szCs w:val="16"/>
        </w:rPr>
        <w:t>心脏瓣膜缺损/狭窄/关闭不全、心肌病、心肌缺血、心绞痛、心肌梗塞、心功能不全、</w:t>
      </w:r>
      <w:r>
        <w:rPr>
          <w:rFonts w:ascii="Times New Roman" w:hAnsi="Times New Roman" w:eastAsia="宋体" w:cs="Times New Roman"/>
          <w:sz w:val="16"/>
          <w:szCs w:val="16"/>
        </w:rPr>
        <w:t>心脏手术、安装起搏器、动脉瘤</w:t>
      </w:r>
      <w:r>
        <w:rPr>
          <w:rFonts w:hint="eastAsia" w:ascii="Times New Roman" w:hAnsi="Times New Roman" w:eastAsia="宋体" w:cs="Times New Roman"/>
          <w:sz w:val="16"/>
          <w:szCs w:val="16"/>
          <w:lang w:eastAsia="zh-CN"/>
        </w:rPr>
        <w:t>、心房颤动，高血压，主动脉夹层动脉瘤；</w:t>
      </w:r>
    </w:p>
    <w:p>
      <w:pPr>
        <w:pStyle w:val="7"/>
        <w:bidi w:val="0"/>
        <w:spacing w:line="0" w:lineRule="atLeast"/>
        <w:ind w:left="160" w:leftChars="76" w:firstLine="0" w:firstLineChars="0"/>
        <w:jc w:val="left"/>
        <w:rPr>
          <w:rFonts w:ascii="Times New Roman" w:hAnsi="Times New Roman" w:eastAsia="宋体" w:cs="Times New Roman"/>
          <w:sz w:val="16"/>
          <w:szCs w:val="16"/>
        </w:rPr>
      </w:pPr>
      <w:r>
        <w:rPr>
          <w:rFonts w:ascii="Times New Roman" w:hAnsi="Times New Roman" w:eastAsia="宋体" w:cs="Times New Roman"/>
          <w:color w:val="000000" w:themeColor="text1"/>
          <w:sz w:val="16"/>
          <w:szCs w:val="16"/>
          <w14:textFill>
            <w14:solidFill>
              <w14:schemeClr w14:val="tx1"/>
            </w14:solidFill>
          </w14:textFill>
        </w:rPr>
        <w:t xml:space="preserve">Cardiovascular diseases: including coronary heart disease, congenital heart disease, myocardial infarction, rheumatic heart disease, </w:t>
      </w:r>
      <w:r>
        <w:rPr>
          <w:rFonts w:hint="default" w:ascii="Times New Roman" w:hAnsi="Times New Roman" w:eastAsia="宋体" w:cs="Times New Roman"/>
          <w:i w:val="0"/>
          <w:iCs w:val="0"/>
          <w:caps w:val="0"/>
          <w:color w:val="000000" w:themeColor="text1"/>
          <w:spacing w:val="0"/>
          <w:sz w:val="16"/>
          <w:szCs w:val="16"/>
          <w:shd w:val="clear" w:fill="FFFFFF"/>
          <w14:textFill>
            <w14:solidFill>
              <w14:schemeClr w14:val="tx1"/>
            </w14:solidFill>
          </w14:textFill>
        </w:rPr>
        <w:t>Heart valve defect/stenosis/insufficiency</w:t>
      </w:r>
      <w:r>
        <w:rPr>
          <w:rFonts w:hint="default" w:ascii="Times New Roman" w:hAnsi="Times New Roman" w:eastAsia="宋体" w:cs="Times New Roman"/>
          <w:i w:val="0"/>
          <w:iCs w:val="0"/>
          <w:caps w:val="0"/>
          <w:color w:val="000000" w:themeColor="text1"/>
          <w:spacing w:val="0"/>
          <w:sz w:val="16"/>
          <w:szCs w:val="16"/>
          <w:shd w:val="clear" w:fill="FFFFFF"/>
          <w:lang w:val="en-US" w:eastAsia="zh-CN"/>
          <w14:textFill>
            <w14:solidFill>
              <w14:schemeClr w14:val="tx1"/>
            </w14:solidFill>
          </w14:textFill>
        </w:rPr>
        <w:t>,</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instrText xml:space="preserve"> HYPERLINK "javascript:;" </w:instrTex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separate"/>
      </w:r>
      <w:r>
        <w:rPr>
          <w:rStyle w:val="5"/>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t>cardiomyopathy</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宋体" w:cs="Times New Roman"/>
          <w:b w:val="0"/>
          <w:bCs w:val="0"/>
          <w:i w:val="0"/>
          <w:iCs w:val="0"/>
          <w:caps w:val="0"/>
          <w:color w:val="000000" w:themeColor="text1"/>
          <w:spacing w:val="0"/>
          <w:sz w:val="16"/>
          <w:szCs w:val="16"/>
          <w:u w:val="none"/>
          <w:shd w:val="clear" w:fill="FFFFFF"/>
          <w:lang w:val="en-US" w:eastAsia="zh-CN"/>
          <w14:textFill>
            <w14:solidFill>
              <w14:schemeClr w14:val="tx1"/>
            </w14:solidFill>
          </w14:textFill>
        </w:rPr>
        <w:t>,</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instrText xml:space="preserve"> HYPERLINK "javascript:;" </w:instrTex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separate"/>
      </w:r>
      <w:r>
        <w:rPr>
          <w:rStyle w:val="5"/>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t>myocardial</w:t>
      </w:r>
      <w:r>
        <w:rPr>
          <w:rStyle w:val="5"/>
          <w:rFonts w:hint="default" w:ascii="Times New Roman" w:hAnsi="Times New Roman" w:eastAsia="宋体" w:cs="Times New Roman"/>
          <w:b w:val="0"/>
          <w:bCs w:val="0"/>
          <w:i w:val="0"/>
          <w:iCs w:val="0"/>
          <w:caps w:val="0"/>
          <w:color w:val="000000" w:themeColor="text1"/>
          <w:spacing w:val="0"/>
          <w:sz w:val="16"/>
          <w:szCs w:val="16"/>
          <w:u w:val="none"/>
          <w:shd w:val="clear" w:fill="FFFFFF"/>
          <w:lang w:val="en-US" w:eastAsia="zh-CN"/>
          <w14:textFill>
            <w14:solidFill>
              <w14:schemeClr w14:val="tx1"/>
            </w14:solidFill>
          </w14:textFill>
        </w:rPr>
        <w:t>,</w:t>
      </w:r>
      <w:r>
        <w:rPr>
          <w:rStyle w:val="5"/>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t>ischemia</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宋体" w:cs="Times New Roman"/>
          <w:b w:val="0"/>
          <w:bCs w:val="0"/>
          <w:i w:val="0"/>
          <w:iCs w:val="0"/>
          <w:caps w:val="0"/>
          <w:color w:val="000000" w:themeColor="text1"/>
          <w:spacing w:val="0"/>
          <w:sz w:val="16"/>
          <w:szCs w:val="16"/>
          <w:u w:val="none"/>
          <w:shd w:val="clear" w:fill="FFFFFF"/>
          <w:lang w:val="en-US" w:eastAsia="zh-CN"/>
          <w14:textFill>
            <w14:solidFill>
              <w14:schemeClr w14:val="tx1"/>
            </w14:solidFill>
          </w14:textFill>
        </w:rPr>
        <w:t xml:space="preserve"> </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instrText xml:space="preserve"> HYPERLINK "javascript:;" </w:instrTex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separate"/>
      </w:r>
      <w:r>
        <w:rPr>
          <w:rStyle w:val="5"/>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t>angina</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宋体" w:cs="Times New Roman"/>
          <w:b w:val="0"/>
          <w:bCs w:val="0"/>
          <w:i w:val="0"/>
          <w:iCs w:val="0"/>
          <w:caps w:val="0"/>
          <w:color w:val="000000" w:themeColor="text1"/>
          <w:spacing w:val="0"/>
          <w:sz w:val="16"/>
          <w:szCs w:val="16"/>
          <w:u w:val="none"/>
          <w:shd w:val="clear" w:fill="FFFFFF"/>
          <w:lang w:val="en-US" w:eastAsia="zh-CN"/>
          <w14:textFill>
            <w14:solidFill>
              <w14:schemeClr w14:val="tx1"/>
            </w14:solidFill>
          </w14:textFill>
        </w:rPr>
        <w:t>,</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instrText xml:space="preserve"> HYPERLINK "javascript:;" </w:instrTex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separate"/>
      </w:r>
      <w:r>
        <w:rPr>
          <w:rStyle w:val="5"/>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t>myocardial infarction</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宋体" w:cs="Times New Roman"/>
          <w:b w:val="0"/>
          <w:bCs w:val="0"/>
          <w:i w:val="0"/>
          <w:iCs w:val="0"/>
          <w:caps w:val="0"/>
          <w:color w:val="000000" w:themeColor="text1"/>
          <w:spacing w:val="0"/>
          <w:sz w:val="16"/>
          <w:szCs w:val="16"/>
          <w:u w:val="none"/>
          <w:shd w:val="clear" w:fill="FFFFFF"/>
          <w:lang w:val="en-US" w:eastAsia="zh-CN"/>
          <w14:textFill>
            <w14:solidFill>
              <w14:schemeClr w14:val="tx1"/>
            </w14:solidFill>
          </w14:textFill>
        </w:rPr>
        <w:t>,</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instrText xml:space="preserve"> HYPERLINK "javascript:;" </w:instrTex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separate"/>
      </w:r>
      <w:r>
        <w:rPr>
          <w:rStyle w:val="5"/>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t>cardiac insufficiency</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宋体" w:cs="Times New Roman"/>
          <w:b w:val="0"/>
          <w:bCs w:val="0"/>
          <w:i w:val="0"/>
          <w:iCs w:val="0"/>
          <w:caps w:val="0"/>
          <w:color w:val="000000" w:themeColor="text1"/>
          <w:spacing w:val="0"/>
          <w:sz w:val="16"/>
          <w:szCs w:val="16"/>
          <w:u w:val="none"/>
          <w:shd w:val="clear" w:fill="FFFFFF"/>
          <w:lang w:val="en-US" w:eastAsia="zh-CN"/>
          <w14:textFill>
            <w14:solidFill>
              <w14:schemeClr w14:val="tx1"/>
            </w14:solidFill>
          </w14:textFill>
        </w:rPr>
        <w:t>,</w:t>
      </w:r>
      <w:r>
        <w:rPr>
          <w:rFonts w:ascii="Times New Roman" w:hAnsi="Times New Roman" w:eastAsia="宋体" w:cs="Times New Roman"/>
          <w:color w:val="000000" w:themeColor="text1"/>
          <w:sz w:val="16"/>
          <w:szCs w:val="16"/>
          <w14:textFill>
            <w14:solidFill>
              <w14:schemeClr w14:val="tx1"/>
            </w14:solidFill>
          </w14:textFill>
        </w:rPr>
        <w:t>cardiac</w:t>
      </w:r>
      <w:r>
        <w:rPr>
          <w:rFonts w:hint="default" w:ascii="Times New Roman" w:hAnsi="Times New Roman" w:eastAsia="宋体" w:cs="Times New Roman"/>
          <w:b w:val="0"/>
          <w:bCs w:val="0"/>
          <w:color w:val="000000" w:themeColor="text1"/>
          <w:sz w:val="16"/>
          <w:szCs w:val="16"/>
          <w:lang w:val="en-US" w:eastAsia="zh-CN"/>
          <w14:textFill>
            <w14:solidFill>
              <w14:schemeClr w14:val="tx1"/>
            </w14:solidFill>
          </w14:textFill>
        </w:rPr>
        <w:t xml:space="preserve"> </w:t>
      </w:r>
      <w:r>
        <w:rPr>
          <w:rFonts w:ascii="Times New Roman" w:hAnsi="Times New Roman" w:eastAsia="宋体" w:cs="Times New Roman"/>
          <w:color w:val="000000" w:themeColor="text1"/>
          <w:sz w:val="16"/>
          <w:szCs w:val="16"/>
          <w14:textFill>
            <w14:solidFill>
              <w14:schemeClr w14:val="tx1"/>
            </w14:solidFill>
          </w14:textFill>
        </w:rPr>
        <w:t>surgery, pacemaker installation, aneurysm</w:t>
      </w:r>
      <w:r>
        <w:rPr>
          <w:rFonts w:hint="default" w:ascii="Times New Roman" w:hAnsi="Times New Roman" w:eastAsia="宋体" w:cs="Times New Roman"/>
          <w:color w:val="000000" w:themeColor="text1"/>
          <w:sz w:val="16"/>
          <w:szCs w:val="16"/>
          <w:lang w:val="en-US" w:eastAsia="zh-CN"/>
          <w14:textFill>
            <w14:solidFill>
              <w14:schemeClr w14:val="tx1"/>
            </w14:solidFill>
          </w14:textFill>
        </w:rPr>
        <w:t>,</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instrText xml:space="preserve"> HYPERLINK "javascript:;" </w:instrTex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separate"/>
      </w:r>
      <w:r>
        <w:rPr>
          <w:rStyle w:val="5"/>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t>atrial fibrillation</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宋体" w:cs="Times New Roman"/>
          <w:b w:val="0"/>
          <w:bCs w:val="0"/>
          <w:i w:val="0"/>
          <w:iCs w:val="0"/>
          <w:caps w:val="0"/>
          <w:color w:val="000000" w:themeColor="text1"/>
          <w:spacing w:val="0"/>
          <w:sz w:val="16"/>
          <w:szCs w:val="16"/>
          <w:u w:val="none"/>
          <w:shd w:val="clear" w:fill="FFFFFF"/>
          <w:lang w:val="en-US" w:eastAsia="zh-CN"/>
          <w14:textFill>
            <w14:solidFill>
              <w14:schemeClr w14:val="tx1"/>
            </w14:solidFill>
          </w14:textFill>
        </w:rPr>
        <w:t>,</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instrText xml:space="preserve"> HYPERLINK "javascript:;" </w:instrTex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separate"/>
      </w:r>
      <w:r>
        <w:rPr>
          <w:rStyle w:val="5"/>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t>high blood pressure</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宋体" w:cs="Times New Roman"/>
          <w:b w:val="0"/>
          <w:bCs w:val="0"/>
          <w:i w:val="0"/>
          <w:iCs w:val="0"/>
          <w:caps w:val="0"/>
          <w:color w:val="000000" w:themeColor="text1"/>
          <w:spacing w:val="0"/>
          <w:sz w:val="16"/>
          <w:szCs w:val="16"/>
          <w:u w:val="none"/>
          <w:shd w:val="clear" w:fill="FFFFFF"/>
          <w:lang w:val="en-US" w:eastAsia="zh-CN"/>
          <w14:textFill>
            <w14:solidFill>
              <w14:schemeClr w14:val="tx1"/>
            </w14:solidFill>
          </w14:textFill>
        </w:rPr>
        <w:t>,</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instrText xml:space="preserve"> HYPERLINK "javascript:;" </w:instrTex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separate"/>
      </w:r>
      <w:r>
        <w:rPr>
          <w:rStyle w:val="5"/>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t>aortic dissecting aneurysm</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end"/>
      </w:r>
      <w:r>
        <w:rPr>
          <w:rFonts w:hint="default" w:ascii="Times New Roman" w:hAnsi="Times New Roman" w:eastAsia="宋体" w:cs="Times New Roman"/>
          <w:b w:val="0"/>
          <w:bCs w:val="0"/>
          <w:i w:val="0"/>
          <w:iCs w:val="0"/>
          <w:caps w:val="0"/>
          <w:color w:val="000000" w:themeColor="text1"/>
          <w:spacing w:val="0"/>
          <w:sz w:val="16"/>
          <w:szCs w:val="16"/>
          <w:u w:val="none"/>
          <w:shd w:val="clear" w:fill="FFFFFF"/>
          <w:lang w:val="en-US" w:eastAsia="zh-CN"/>
          <w14:textFill>
            <w14:solidFill>
              <w14:schemeClr w14:val="tx1"/>
            </w14:solidFill>
          </w14:textFill>
        </w:rPr>
        <w:t>;</w:t>
      </w:r>
    </w:p>
    <w:p>
      <w:pPr>
        <w:pStyle w:val="7"/>
        <w:numPr>
          <w:ilvl w:val="0"/>
          <w:numId w:val="2"/>
        </w:numPr>
        <w:ind w:firstLineChars="0"/>
        <w:rPr>
          <w:rFonts w:ascii="Times New Roman" w:hAnsi="Times New Roman" w:eastAsia="宋体" w:cs="Times New Roman"/>
          <w:sz w:val="16"/>
          <w:szCs w:val="16"/>
        </w:rPr>
      </w:pPr>
      <w:r>
        <w:rPr>
          <w:rFonts w:ascii="Times New Roman" w:hAnsi="Times New Roman" w:eastAsia="宋体" w:cs="Times New Roman"/>
          <w:sz w:val="16"/>
          <w:szCs w:val="16"/>
        </w:rPr>
        <w:t>血液系统疾病：包括白血病、淋巴瘤、再生障碍性贫血、血小板减少性紫癜、血友病、地中海贫血、骨髓异常增生、骨髓移植；</w:t>
      </w:r>
    </w:p>
    <w:p>
      <w:pPr>
        <w:pStyle w:val="7"/>
        <w:spacing w:line="0" w:lineRule="atLeast"/>
        <w:ind w:left="160" w:leftChars="76" w:firstLine="0" w:firstLineChars="0"/>
        <w:rPr>
          <w:rFonts w:ascii="Times New Roman" w:hAnsi="Times New Roman" w:eastAsia="宋体" w:cs="Times New Roman"/>
          <w:sz w:val="16"/>
          <w:szCs w:val="16"/>
        </w:rPr>
      </w:pPr>
      <w:r>
        <w:rPr>
          <w:rFonts w:ascii="Times New Roman" w:hAnsi="Times New Roman" w:eastAsia="宋体" w:cs="Times New Roman"/>
          <w:sz w:val="16"/>
          <w:szCs w:val="16"/>
        </w:rPr>
        <w:t>Hematological diseases: including leukemia, lymphoma, aplastic anemia, thrombocytopenic purpura, hemophilia, thalassemia, myelodysplasia,bone marrow transplantation;</w:t>
      </w:r>
    </w:p>
    <w:p>
      <w:pPr>
        <w:pStyle w:val="7"/>
        <w:numPr>
          <w:ilvl w:val="0"/>
          <w:numId w:val="2"/>
        </w:numPr>
        <w:ind w:firstLineChars="0"/>
        <w:rPr>
          <w:rFonts w:ascii="Times New Roman" w:hAnsi="Times New Roman" w:eastAsia="宋体" w:cs="Times New Roman"/>
          <w:sz w:val="16"/>
          <w:szCs w:val="16"/>
        </w:rPr>
      </w:pPr>
      <w:r>
        <w:rPr>
          <w:rFonts w:hint="eastAsia" w:ascii="Times New Roman" w:hAnsi="Times New Roman" w:eastAsia="宋体" w:cs="Times New Roman"/>
          <w:sz w:val="16"/>
          <w:szCs w:val="16"/>
        </w:rPr>
        <w:t>神经系统疾病</w:t>
      </w:r>
      <w:r>
        <w:rPr>
          <w:rFonts w:ascii="Times New Roman" w:hAnsi="Times New Roman" w:eastAsia="宋体" w:cs="Times New Roman"/>
          <w:sz w:val="16"/>
          <w:szCs w:val="16"/>
        </w:rPr>
        <w:t>：</w:t>
      </w:r>
      <w:r>
        <w:rPr>
          <w:rFonts w:hint="eastAsia" w:ascii="Times New Roman" w:hAnsi="Times New Roman" w:eastAsia="宋体" w:cs="Times New Roman"/>
          <w:sz w:val="16"/>
          <w:szCs w:val="16"/>
        </w:rPr>
        <w:t>包括脑梗塞（腔隙性脑梗塞、出血性脑梗塞、缺血性脑梗塞）、脑动脉瘤（颈内动脉瘤、椎基底动脉瘤）、新生儿脑出血、脑电图异常波、脑积水、阿尔茨海默病、帕金森病、脊髓空洞症、多发性硬化症</w:t>
      </w:r>
      <w:r>
        <w:rPr>
          <w:rFonts w:hint="eastAsia" w:ascii="Times New Roman" w:hAnsi="Times New Roman" w:eastAsia="宋体" w:cs="Times New Roman"/>
          <w:sz w:val="16"/>
          <w:szCs w:val="16"/>
          <w:lang w:eastAsia="zh-CN"/>
        </w:rPr>
        <w:t>、眩晕症（多数伴并发症）；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0" w:lineRule="atLeast"/>
        <w:ind w:left="160" w:leftChars="76" w:right="0" w:firstLine="0" w:firstLineChars="0"/>
        <w:jc w:val="left"/>
        <w:rPr>
          <w:rFonts w:ascii="Times New Roman" w:hAnsi="Times New Roman" w:eastAsia="宋体" w:cs="Times New Roman"/>
          <w:sz w:val="16"/>
          <w:szCs w:val="16"/>
        </w:rPr>
      </w:pPr>
      <w:r>
        <w:rPr>
          <w:rFonts w:hint="default" w:ascii="Times New Roman" w:hAnsi="Times New Roman" w:eastAsia="宋体" w:cs="Times New Roman"/>
          <w:sz w:val="16"/>
          <w:szCs w:val="16"/>
          <w:lang w:bidi="ar-SA"/>
        </w:rPr>
        <w:t>Nervous system diseases: including</w:t>
      </w:r>
      <w:r>
        <w:rPr>
          <w:rFonts w:hint="default" w:ascii="Times New Roman" w:hAnsi="Times New Roman" w:eastAsia="宋体" w:cs="Times New Roman"/>
          <w:sz w:val="16"/>
          <w:szCs w:val="16"/>
          <w:lang w:val="en-US" w:eastAsia="zh-CN" w:bidi="ar-SA"/>
        </w:rPr>
        <w:t xml:space="preserve"> </w:t>
      </w:r>
      <w:r>
        <w:rPr>
          <w:rFonts w:hint="default" w:ascii="Times New Roman" w:hAnsi="Times New Roman" w:eastAsia="宋体" w:cs="Times New Roman"/>
          <w:i w:val="0"/>
          <w:iCs w:val="0"/>
          <w:caps w:val="0"/>
          <w:spacing w:val="0"/>
          <w:sz w:val="16"/>
          <w:szCs w:val="16"/>
          <w:shd w:val="clear" w:fill="FFFFFF"/>
          <w:lang w:bidi="ar-SA"/>
        </w:rPr>
        <w:t>Cerebral infarction (lacunar, hemorrhagic, ischemic cerebral infarction)</w:t>
      </w:r>
      <w:r>
        <w:rPr>
          <w:rFonts w:hint="default" w:ascii="Times New Roman" w:hAnsi="Times New Roman" w:eastAsia="宋体" w:cs="Times New Roman"/>
          <w:sz w:val="16"/>
          <w:szCs w:val="16"/>
          <w:lang w:bidi="ar-SA"/>
        </w:rPr>
        <w:t xml:space="preserve"> </w:t>
      </w:r>
      <w:r>
        <w:rPr>
          <w:rFonts w:hint="default" w:ascii="Times New Roman" w:hAnsi="Times New Roman" w:eastAsia="宋体" w:cs="Times New Roman"/>
          <w:sz w:val="16"/>
          <w:szCs w:val="16"/>
          <w:lang w:val="en-US" w:eastAsia="zh-CN" w:bidi="ar-SA"/>
        </w:rPr>
        <w:t>,</w:t>
      </w:r>
      <w:r>
        <w:rPr>
          <w:rFonts w:hint="default" w:ascii="Times New Roman" w:hAnsi="Times New Roman" w:eastAsia="宋体" w:cs="Times New Roman"/>
          <w:i w:val="0"/>
          <w:iCs w:val="0"/>
          <w:caps w:val="0"/>
          <w:spacing w:val="0"/>
          <w:sz w:val="16"/>
          <w:szCs w:val="16"/>
          <w:shd w:val="clear" w:fill="FFFFFF"/>
          <w:lang w:bidi="ar-SA"/>
        </w:rPr>
        <w:t>Cerebral aneurysm(internal</w:t>
      </w:r>
      <w:r>
        <w:rPr>
          <w:rFonts w:hint="default" w:ascii="Times New Roman" w:hAnsi="Times New Roman" w:eastAsia="宋体" w:cs="Times New Roman"/>
          <w:i w:val="0"/>
          <w:iCs w:val="0"/>
          <w:caps w:val="0"/>
          <w:spacing w:val="0"/>
          <w:sz w:val="16"/>
          <w:szCs w:val="16"/>
          <w:shd w:val="clear"/>
          <w:lang w:val="en-US" w:eastAsia="zh-CN" w:bidi="ar-SA"/>
        </w:rPr>
        <w:t xml:space="preserve"> </w:t>
      </w:r>
      <w:r>
        <w:rPr>
          <w:rFonts w:hint="default" w:ascii="Times New Roman" w:hAnsi="Times New Roman" w:eastAsia="宋体" w:cs="Times New Roman"/>
          <w:i w:val="0"/>
          <w:iCs w:val="0"/>
          <w:caps w:val="0"/>
          <w:spacing w:val="0"/>
          <w:sz w:val="16"/>
          <w:szCs w:val="16"/>
          <w:shd w:val="clear" w:fill="FFFFFF"/>
          <w:lang w:bidi="ar-SA"/>
        </w:rPr>
        <w:t>carotid</w:t>
      </w:r>
      <w:r>
        <w:rPr>
          <w:rFonts w:hint="eastAsia" w:ascii="Times New Roman" w:hAnsi="Times New Roman" w:eastAsia="宋体" w:cs="Times New Roman"/>
          <w:i w:val="0"/>
          <w:iCs w:val="0"/>
          <w:caps w:val="0"/>
          <w:spacing w:val="0"/>
          <w:sz w:val="16"/>
          <w:szCs w:val="16"/>
          <w:shd w:val="clear"/>
          <w:lang w:val="en-US" w:eastAsia="zh-CN" w:bidi="ar-SA"/>
        </w:rPr>
        <w:t xml:space="preserve"> </w:t>
      </w:r>
      <w:r>
        <w:rPr>
          <w:rFonts w:hint="default" w:ascii="Times New Roman" w:hAnsi="Times New Roman" w:eastAsia="宋体" w:cs="Times New Roman"/>
          <w:i w:val="0"/>
          <w:iCs w:val="0"/>
          <w:caps w:val="0"/>
          <w:spacing w:val="0"/>
          <w:sz w:val="16"/>
          <w:szCs w:val="16"/>
          <w:shd w:val="clear" w:fill="FFFFFF"/>
          <w:lang w:bidi="ar-SA"/>
        </w:rPr>
        <w:t>aneurysm, vertebrobasilar aneurysm)</w:t>
      </w:r>
      <w:r>
        <w:rPr>
          <w:rFonts w:hint="default" w:ascii="Times New Roman" w:hAnsi="Times New Roman" w:eastAsia="宋体" w:cs="Times New Roman"/>
          <w:i w:val="0"/>
          <w:iCs w:val="0"/>
          <w:caps w:val="0"/>
          <w:spacing w:val="0"/>
          <w:sz w:val="16"/>
          <w:szCs w:val="16"/>
          <w:shd w:val="clear" w:fill="FFFFFF"/>
          <w:lang w:val="en-US" w:eastAsia="zh-CN" w:bidi="ar-SA"/>
        </w:rPr>
        <w:t>,</w:t>
      </w:r>
      <w:r>
        <w:rPr>
          <w:rFonts w:hint="default" w:ascii="Times New Roman" w:hAnsi="Times New Roman" w:eastAsia="宋体" w:cs="Times New Roman"/>
          <w:b w:val="0"/>
          <w:bCs w:val="0"/>
          <w:i w:val="0"/>
          <w:iCs w:val="0"/>
          <w:caps w:val="0"/>
          <w:spacing w:val="0"/>
          <w:sz w:val="16"/>
          <w:szCs w:val="16"/>
          <w:shd w:val="clear" w:fill="FFFFFF"/>
          <w:lang w:bidi="ar-SA"/>
        </w:rPr>
        <w:t>neonatal</w:t>
      </w:r>
      <w:r>
        <w:rPr>
          <w:rFonts w:hint="default" w:ascii="Times New Roman" w:hAnsi="Times New Roman" w:eastAsia="宋体" w:cs="Times New Roman"/>
          <w:b w:val="0"/>
          <w:bCs w:val="0"/>
          <w:i w:val="0"/>
          <w:iCs w:val="0"/>
          <w:caps w:val="0"/>
          <w:spacing w:val="0"/>
          <w:sz w:val="16"/>
          <w:szCs w:val="16"/>
          <w:shd w:val="clear"/>
          <w:lang w:val="en-US" w:eastAsia="zh-CN" w:bidi="ar-SA"/>
        </w:rPr>
        <w:t xml:space="preserve"> </w:t>
      </w:r>
      <w:r>
        <w:rPr>
          <w:rFonts w:hint="default" w:ascii="Times New Roman" w:hAnsi="Times New Roman" w:eastAsia="宋体" w:cs="Times New Roman"/>
          <w:b w:val="0"/>
          <w:bCs w:val="0"/>
          <w:i w:val="0"/>
          <w:iCs w:val="0"/>
          <w:caps w:val="0"/>
          <w:spacing w:val="0"/>
          <w:sz w:val="16"/>
          <w:szCs w:val="16"/>
          <w:shd w:val="clear" w:fill="FFFFFF"/>
          <w:lang w:bidi="ar-SA"/>
        </w:rPr>
        <w:t>apoplexy</w:t>
      </w:r>
      <w:r>
        <w:rPr>
          <w:rFonts w:hint="default" w:ascii="Times New Roman" w:hAnsi="Times New Roman" w:eastAsia="宋体" w:cs="Times New Roman"/>
          <w:b w:val="0"/>
          <w:bCs w:val="0"/>
          <w:i w:val="0"/>
          <w:iCs w:val="0"/>
          <w:caps w:val="0"/>
          <w:spacing w:val="0"/>
          <w:sz w:val="16"/>
          <w:szCs w:val="16"/>
          <w:shd w:val="clear"/>
          <w:lang w:val="en-US" w:eastAsia="zh-CN" w:bidi="ar-SA"/>
        </w:rPr>
        <w:t>,</w:t>
      </w:r>
      <w:r>
        <w:rPr>
          <w:rFonts w:hint="default" w:ascii="Times New Roman" w:hAnsi="Times New Roman" w:eastAsia="宋体" w:cs="Times New Roman"/>
          <w:i w:val="0"/>
          <w:iCs w:val="0"/>
          <w:caps w:val="0"/>
          <w:spacing w:val="0"/>
          <w:sz w:val="16"/>
          <w:szCs w:val="16"/>
          <w:shd w:val="clear" w:fill="FFFFFF"/>
          <w:lang w:bidi="ar-SA"/>
        </w:rPr>
        <w:t>EEG</w:t>
      </w:r>
      <w:r>
        <w:rPr>
          <w:rFonts w:hint="default" w:ascii="Times New Roman" w:hAnsi="Times New Roman" w:eastAsia="宋体" w:cs="Times New Roman"/>
          <w:i w:val="0"/>
          <w:iCs w:val="0"/>
          <w:caps w:val="0"/>
          <w:spacing w:val="0"/>
          <w:sz w:val="16"/>
          <w:szCs w:val="16"/>
          <w:shd w:val="clear"/>
          <w:lang w:val="en-US" w:eastAsia="zh-CN" w:bidi="ar-SA"/>
        </w:rPr>
        <w:t xml:space="preserve"> </w:t>
      </w:r>
      <w:r>
        <w:rPr>
          <w:rFonts w:hint="default" w:ascii="Times New Roman" w:hAnsi="Times New Roman" w:eastAsia="宋体" w:cs="Times New Roman"/>
          <w:i w:val="0"/>
          <w:iCs w:val="0"/>
          <w:caps w:val="0"/>
          <w:spacing w:val="0"/>
          <w:sz w:val="16"/>
          <w:szCs w:val="16"/>
          <w:shd w:val="clear" w:fill="FFFFFF"/>
          <w:lang w:bidi="ar-SA"/>
        </w:rPr>
        <w:t>abnormal wave</w:t>
      </w:r>
      <w:r>
        <w:rPr>
          <w:rFonts w:hint="default" w:ascii="Times New Roman" w:hAnsi="Times New Roman" w:eastAsia="宋体" w:cs="Times New Roman"/>
          <w:i w:val="0"/>
          <w:iCs w:val="0"/>
          <w:caps w:val="0"/>
          <w:color w:val="000000" w:themeColor="text1"/>
          <w:spacing w:val="0"/>
          <w:sz w:val="16"/>
          <w:szCs w:val="16"/>
          <w:shd w:val="clear" w:fill="FFFFFF"/>
          <w:lang w:bidi="ar-SA"/>
          <w14:textFill>
            <w14:solidFill>
              <w14:schemeClr w14:val="tx1"/>
            </w14:solidFill>
          </w14:textFill>
        </w:rPr>
        <w:t>s</w:t>
      </w:r>
      <w:r>
        <w:rPr>
          <w:rFonts w:hint="default" w:ascii="Times New Roman" w:hAnsi="Times New Roman" w:eastAsia="宋体" w:cs="Times New Roman"/>
          <w:b w:val="0"/>
          <w:bCs w:val="0"/>
          <w:i w:val="0"/>
          <w:iCs w:val="0"/>
          <w:caps w:val="0"/>
          <w:color w:val="000000" w:themeColor="text1"/>
          <w:spacing w:val="0"/>
          <w:sz w:val="16"/>
          <w:szCs w:val="16"/>
          <w:shd w:val="clear" w:fill="FFFFFF"/>
          <w:lang w:val="en-US" w:eastAsia="zh-CN" w:bidi="ar-SA"/>
          <w14:textFill>
            <w14:solidFill>
              <w14:schemeClr w14:val="tx1"/>
            </w14:solidFill>
          </w14:textFill>
        </w:rPr>
        <w:t>,</w:t>
      </w:r>
      <w:r>
        <w:rPr>
          <w:rFonts w:hint="default" w:ascii="Times New Roman" w:hAnsi="Times New Roman" w:eastAsia="宋体" w:cs="Times New Roman"/>
          <w:i w:val="0"/>
          <w:iCs w:val="0"/>
          <w:caps w:val="0"/>
          <w:color w:val="000000" w:themeColor="text1"/>
          <w:spacing w:val="0"/>
          <w:sz w:val="16"/>
          <w:szCs w:val="16"/>
          <w:u w:val="none"/>
          <w:shd w:val="clear" w:fill="FFFFFF"/>
          <w:lang w:bidi="ar-SA"/>
          <w14:textFill>
            <w14:solidFill>
              <w14:schemeClr w14:val="tx1"/>
            </w14:solidFill>
          </w14:textFill>
        </w:rPr>
        <w:t>hydrocephaly</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lang w:val="en-US" w:eastAsia="zh-CN" w:bidi="ar-SA"/>
          <w14:textFill>
            <w14:solidFill>
              <w14:schemeClr w14:val="tx1"/>
            </w14:solidFill>
          </w14:textFill>
        </w:rPr>
        <w:t>,</w:t>
      </w:r>
      <w:r>
        <w:rPr>
          <w:rFonts w:hint="default" w:ascii="Times New Roman" w:hAnsi="Times New Roman" w:eastAsia="宋体" w:cs="Times New Roman"/>
          <w:color w:val="000000" w:themeColor="text1"/>
          <w:sz w:val="16"/>
          <w:szCs w:val="16"/>
          <w:lang w:bidi="ar-SA"/>
          <w14:textFill>
            <w14:solidFill>
              <w14:schemeClr w14:val="tx1"/>
            </w14:solidFill>
          </w14:textFill>
        </w:rPr>
        <w:t>Alz</w:t>
      </w:r>
      <w:r>
        <w:rPr>
          <w:rFonts w:hint="default" w:ascii="Times New Roman" w:hAnsi="Times New Roman" w:eastAsia="宋体" w:cs="Times New Roman"/>
          <w:sz w:val="16"/>
          <w:szCs w:val="16"/>
          <w:lang w:bidi="ar-SA"/>
        </w:rPr>
        <w:t>heimer's disease</w:t>
      </w:r>
      <w:r>
        <w:rPr>
          <w:rFonts w:hint="default" w:ascii="Times New Roman" w:hAnsi="Times New Roman" w:eastAsia="宋体" w:cs="Times New Roman"/>
          <w:sz w:val="16"/>
          <w:szCs w:val="16"/>
          <w:lang w:val="en-US" w:eastAsia="zh-CN" w:bidi="ar-SA"/>
        </w:rPr>
        <w:t>,</w:t>
      </w:r>
      <w:r>
        <w:rPr>
          <w:rFonts w:hint="default" w:ascii="Times New Roman" w:hAnsi="Times New Roman" w:eastAsia="宋体" w:cs="Times New Roman"/>
          <w:sz w:val="16"/>
          <w:szCs w:val="16"/>
          <w:lang w:bidi="ar-SA"/>
        </w:rPr>
        <w:t>Parkinson's disease</w:t>
      </w:r>
      <w:r>
        <w:rPr>
          <w:rFonts w:hint="default" w:ascii="Times New Roman" w:hAnsi="Times New Roman" w:eastAsia="宋体" w:cs="Times New Roman"/>
          <w:sz w:val="16"/>
          <w:szCs w:val="16"/>
          <w:lang w:val="en-US" w:eastAsia="zh-CN" w:bidi="ar-SA"/>
        </w:rPr>
        <w:t>,</w:t>
      </w:r>
      <w:r>
        <w:rPr>
          <w:rFonts w:hint="default" w:ascii="Times New Roman" w:hAnsi="Times New Roman" w:eastAsia="宋体" w:cs="Times New Roman"/>
          <w:sz w:val="16"/>
          <w:szCs w:val="16"/>
          <w:lang w:bidi="ar-SA"/>
        </w:rPr>
        <w:t>syringomyelia</w:t>
      </w:r>
      <w:r>
        <w:rPr>
          <w:rFonts w:hint="default" w:ascii="Times New Roman" w:hAnsi="Times New Roman" w:eastAsia="宋体" w:cs="Times New Roman"/>
          <w:sz w:val="16"/>
          <w:szCs w:val="16"/>
          <w:lang w:val="en-US" w:eastAsia="zh-CN" w:bidi="ar-SA"/>
        </w:rPr>
        <w:t>,</w:t>
      </w:r>
      <w:r>
        <w:rPr>
          <w:rFonts w:hint="default" w:ascii="Times New Roman" w:hAnsi="Times New Roman" w:eastAsia="宋体" w:cs="Times New Roman"/>
          <w:sz w:val="16"/>
          <w:szCs w:val="16"/>
          <w:lang w:bidi="ar-SA"/>
        </w:rPr>
        <w:t>multiple sclerosis</w:t>
      </w:r>
      <w:r>
        <w:rPr>
          <w:rFonts w:hint="eastAsia" w:ascii="Times New Roman" w:hAnsi="Times New Roman" w:eastAsia="宋体" w:cs="Times New Roman"/>
          <w:sz w:val="16"/>
          <w:szCs w:val="16"/>
          <w:lang w:val="en-US" w:eastAsia="zh-CN" w:bidi="ar-SA"/>
        </w:rPr>
        <w:t>,</w:t>
      </w:r>
      <w:r>
        <w:rPr>
          <w:rFonts w:hint="default" w:ascii="Times New Roman" w:hAnsi="Times New Roman" w:eastAsia="宋体" w:cs="Times New Roman"/>
          <w:i w:val="0"/>
          <w:iCs w:val="0"/>
          <w:caps w:val="0"/>
          <w:color w:val="000000" w:themeColor="text1"/>
          <w:spacing w:val="0"/>
          <w:sz w:val="16"/>
          <w:szCs w:val="16"/>
          <w:u w:val="none"/>
          <w:shd w:val="clear" w:fill="FFFFFF"/>
          <w:lang w:bidi="ar-SA"/>
          <w14:textFill>
            <w14:solidFill>
              <w14:schemeClr w14:val="tx1"/>
            </w14:solidFill>
          </w14:textFill>
        </w:rPr>
        <w:t>Vertigo (most with complications)</w:t>
      </w:r>
      <w:r>
        <w:rPr>
          <w:rFonts w:hint="default" w:ascii="Times New Roman" w:hAnsi="Times New Roman" w:eastAsia="宋体" w:cs="Times New Roman"/>
          <w:sz w:val="16"/>
          <w:szCs w:val="16"/>
          <w:lang w:val="en-US" w:eastAsia="zh-CN" w:bidi="ar-SA"/>
        </w:rPr>
        <w:t>;</w:t>
      </w:r>
    </w:p>
    <w:p>
      <w:pPr>
        <w:pStyle w:val="7"/>
        <w:numPr>
          <w:ilvl w:val="0"/>
          <w:numId w:val="2"/>
        </w:numPr>
        <w:ind w:firstLineChars="0"/>
        <w:rPr>
          <w:rFonts w:ascii="Times New Roman" w:hAnsi="Times New Roman" w:eastAsia="宋体" w:cs="Times New Roman"/>
          <w:color w:val="000000" w:themeColor="text1"/>
          <w:sz w:val="16"/>
          <w:szCs w:val="16"/>
          <w:u w:val="none"/>
          <w14:textFill>
            <w14:solidFill>
              <w14:schemeClr w14:val="tx1"/>
            </w14:solidFill>
          </w14:textFill>
        </w:rPr>
      </w:pPr>
      <w:r>
        <w:rPr>
          <w:rFonts w:hint="eastAsia" w:ascii="Times New Roman" w:hAnsi="Times New Roman" w:eastAsia="宋体" w:cs="Times New Roman"/>
          <w:sz w:val="16"/>
          <w:szCs w:val="16"/>
          <w:lang w:val="en-US" w:eastAsia="zh-CN"/>
        </w:rPr>
        <w:t>肺部疾病</w:t>
      </w:r>
      <w:r>
        <w:rPr>
          <w:rFonts w:ascii="Times New Roman" w:hAnsi="Times New Roman" w:eastAsia="宋体" w:cs="Times New Roman"/>
          <w:sz w:val="16"/>
          <w:szCs w:val="16"/>
        </w:rPr>
        <w:t>：</w:t>
      </w:r>
      <w:r>
        <w:rPr>
          <w:rFonts w:hint="eastAsia" w:ascii="Times New Roman" w:hAnsi="Times New Roman" w:eastAsia="宋体" w:cs="Times New Roman"/>
          <w:sz w:val="16"/>
          <w:szCs w:val="16"/>
        </w:rPr>
        <w:t>慢性阻塞性肺病、 原发性肺动脉高压、支气管扩张、胸腔积液、尘肺病（矽肺等）、肺气肿、肺源性</w:t>
      </w:r>
      <w:r>
        <w:rPr>
          <w:rFonts w:hint="eastAsia" w:ascii="Times New Roman" w:hAnsi="Times New Roman" w:eastAsia="宋体" w:cs="Times New Roman"/>
          <w:b w:val="0"/>
          <w:bCs w:val="0"/>
          <w:sz w:val="16"/>
          <w:szCs w:val="16"/>
        </w:rPr>
        <w:t>心脏病（肺心病）、肺切除</w:t>
      </w:r>
      <w:r>
        <w:rPr>
          <w:rFonts w:hint="eastAsia" w:ascii="Times New Roman" w:hAnsi="Times New Roman" w:eastAsia="宋体" w:cs="Times New Roman"/>
          <w:b w:val="0"/>
          <w:bCs w:val="0"/>
          <w:sz w:val="16"/>
          <w:szCs w:val="16"/>
          <w:lang w:eastAsia="zh-CN"/>
        </w:rPr>
        <w:t>；</w:t>
      </w:r>
    </w:p>
    <w:p>
      <w:pPr>
        <w:pStyle w:val="7"/>
        <w:spacing w:line="0" w:lineRule="atLeast"/>
        <w:ind w:left="160" w:leftChars="76" w:firstLine="0" w:firstLineChars="0"/>
        <w:rPr>
          <w:rFonts w:ascii="Times New Roman" w:hAnsi="Times New Roman" w:eastAsia="宋体" w:cs="Times New Roman"/>
          <w:color w:val="000000" w:themeColor="text1"/>
          <w:sz w:val="16"/>
          <w:szCs w:val="16"/>
          <w:u w:val="none"/>
          <w14:textFill>
            <w14:solidFill>
              <w14:schemeClr w14:val="tx1"/>
            </w14:solidFill>
          </w14:textFill>
        </w:rPr>
      </w:pPr>
      <w:r>
        <w:rPr>
          <w:rFonts w:hint="default" w:ascii="Times New Roman" w:hAnsi="Times New Roman" w:eastAsia="Segoe UI"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begin"/>
      </w:r>
      <w:r>
        <w:rPr>
          <w:rFonts w:hint="default" w:ascii="Times New Roman" w:hAnsi="Times New Roman" w:eastAsia="Segoe UI" w:cs="Times New Roman"/>
          <w:b w:val="0"/>
          <w:bCs w:val="0"/>
          <w:i w:val="0"/>
          <w:iCs w:val="0"/>
          <w:caps w:val="0"/>
          <w:color w:val="000000" w:themeColor="text1"/>
          <w:spacing w:val="0"/>
          <w:sz w:val="16"/>
          <w:szCs w:val="16"/>
          <w:u w:val="none"/>
          <w:shd w:val="clear" w:fill="FFFFFF"/>
          <w14:textFill>
            <w14:solidFill>
              <w14:schemeClr w14:val="tx1"/>
            </w14:solidFill>
          </w14:textFill>
        </w:rPr>
        <w:instrText xml:space="preserve"> HYPERLINK "javascript:;" </w:instrText>
      </w:r>
      <w:r>
        <w:rPr>
          <w:rFonts w:hint="default" w:ascii="Times New Roman" w:hAnsi="Times New Roman" w:eastAsia="Segoe UI"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separate"/>
      </w:r>
      <w:r>
        <w:rPr>
          <w:rFonts w:hint="default" w:ascii="Times New Roman" w:hAnsi="Times New Roman" w:eastAsia="宋体" w:cs="Times New Roman"/>
          <w:b w:val="0"/>
          <w:bCs w:val="0"/>
          <w:i w:val="0"/>
          <w:iCs w:val="0"/>
          <w:caps w:val="0"/>
          <w:color w:val="000000" w:themeColor="text1"/>
          <w:spacing w:val="0"/>
          <w:sz w:val="16"/>
          <w:szCs w:val="16"/>
          <w:u w:val="none"/>
          <w:shd w:val="clear" w:fill="FFFFFF"/>
          <w:lang w:val="en-US" w:eastAsia="zh-CN"/>
          <w14:textFill>
            <w14:solidFill>
              <w14:schemeClr w14:val="tx1"/>
            </w14:solidFill>
          </w14:textFill>
        </w:rPr>
        <w:t>P</w:t>
      </w:r>
      <w:r>
        <w:rPr>
          <w:rStyle w:val="6"/>
          <w:rFonts w:hint="default" w:ascii="Times New Roman" w:hAnsi="Times New Roman" w:eastAsia="Segoe UI" w:cs="Times New Roman"/>
          <w:b w:val="0"/>
          <w:bCs w:val="0"/>
          <w:i w:val="0"/>
          <w:iCs w:val="0"/>
          <w:caps w:val="0"/>
          <w:color w:val="000000" w:themeColor="text1"/>
          <w:spacing w:val="0"/>
          <w:sz w:val="16"/>
          <w:szCs w:val="16"/>
          <w:u w:val="none"/>
          <w:shd w:val="clear" w:fill="FFFFFF"/>
          <w14:textFill>
            <w14:solidFill>
              <w14:schemeClr w14:val="tx1"/>
            </w14:solidFill>
          </w14:textFill>
        </w:rPr>
        <w:t>ulmonary disease</w:t>
      </w:r>
      <w:r>
        <w:rPr>
          <w:rFonts w:hint="default" w:ascii="Times New Roman" w:hAnsi="Times New Roman" w:eastAsia="Segoe UI" w:cs="Times New Roman"/>
          <w:b w:val="0"/>
          <w:bCs w:val="0"/>
          <w:i w:val="0"/>
          <w:iCs w:val="0"/>
          <w:caps w:val="0"/>
          <w:color w:val="000000" w:themeColor="text1"/>
          <w:spacing w:val="0"/>
          <w:sz w:val="16"/>
          <w:szCs w:val="16"/>
          <w:u w:val="none"/>
          <w:shd w:val="clear" w:fill="FFFFFF"/>
          <w14:textFill>
            <w14:solidFill>
              <w14:schemeClr w14:val="tx1"/>
            </w14:solidFill>
          </w14:textFill>
        </w:rPr>
        <w:fldChar w:fldCharType="end"/>
      </w:r>
      <w:r>
        <w:rPr>
          <w:rFonts w:ascii="Times New Roman" w:hAnsi="Times New Roman" w:eastAsia="宋体" w:cs="Times New Roman"/>
          <w:b w:val="0"/>
          <w:bCs w:val="0"/>
          <w:color w:val="000000" w:themeColor="text1"/>
          <w:sz w:val="16"/>
          <w:szCs w:val="16"/>
          <w:u w:val="none"/>
          <w14:textFill>
            <w14:solidFill>
              <w14:schemeClr w14:val="tx1"/>
            </w14:solidFill>
          </w14:textFill>
        </w:rPr>
        <w:t xml:space="preserve">: </w:t>
      </w:r>
      <w:r>
        <w:rPr>
          <w:rFonts w:ascii="Times New Roman" w:hAnsi="Times New Roman" w:eastAsia="宋体" w:cs="Times New Roman"/>
          <w:color w:val="000000" w:themeColor="text1"/>
          <w:sz w:val="16"/>
          <w:szCs w:val="16"/>
          <w:u w:val="none"/>
          <w14:textFill>
            <w14:solidFill>
              <w14:schemeClr w14:val="tx1"/>
            </w14:solidFill>
          </w14:textFill>
        </w:rPr>
        <w:t>including</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 xml:space="preserve"> </w:t>
      </w:r>
      <w:r>
        <w:rPr>
          <w:rFonts w:ascii="Times New Roman" w:hAnsi="Times New Roman" w:eastAsia="宋体" w:cs="Times New Roman"/>
          <w:color w:val="000000" w:themeColor="text1"/>
          <w:sz w:val="16"/>
          <w:szCs w:val="16"/>
          <w:u w:val="none"/>
          <w14:textFill>
            <w14:solidFill>
              <w14:schemeClr w14:val="tx1"/>
            </w14:solidFill>
          </w14:textFill>
        </w:rPr>
        <w:t xml:space="preserve">chronic obstructive pulmonary disease, primary pulmonary hypertension, bronchiectasis, </w:t>
      </w:r>
      <w:r>
        <w:rPr>
          <w:rFonts w:ascii="Times New Roman" w:hAnsi="Times New Roman" w:eastAsia="微软雅黑" w:cs="Times New Roman"/>
          <w:i w:val="0"/>
          <w:iCs w:val="0"/>
          <w:caps w:val="0"/>
          <w:color w:val="000000" w:themeColor="text1"/>
          <w:spacing w:val="0"/>
          <w:sz w:val="16"/>
          <w:szCs w:val="16"/>
          <w:u w:val="none"/>
          <w:shd w:val="clear" w:fill="FFFFFF"/>
          <w14:textFill>
            <w14:solidFill>
              <w14:schemeClr w14:val="tx1"/>
            </w14:solidFill>
          </w14:textFill>
        </w:rPr>
        <w:t>pleural effussion</w:t>
      </w:r>
      <w:r>
        <w:rPr>
          <w:rFonts w:hint="eastAsia" w:ascii="Times New Roman" w:hAnsi="Times New Roman" w:eastAsia="微软雅黑" w:cs="Times New Roman"/>
          <w:i w:val="0"/>
          <w:iCs w:val="0"/>
          <w:caps w:val="0"/>
          <w:color w:val="000000" w:themeColor="text1"/>
          <w:spacing w:val="0"/>
          <w:sz w:val="16"/>
          <w:szCs w:val="16"/>
          <w:u w:val="none"/>
          <w:shd w:val="clear" w:fill="FFFFFF"/>
          <w:lang w:val="en-US" w:eastAsia="zh-CN"/>
          <w14:textFill>
            <w14:solidFill>
              <w14:schemeClr w14:val="tx1"/>
            </w14:solidFill>
          </w14:textFill>
        </w:rPr>
        <w:t>,</w:t>
      </w:r>
      <w:r>
        <w:rPr>
          <w:rFonts w:ascii="Times New Roman" w:hAnsi="Times New Roman" w:eastAsia="宋体" w:cs="Times New Roman"/>
          <w:color w:val="000000" w:themeColor="text1"/>
          <w:sz w:val="16"/>
          <w:szCs w:val="16"/>
          <w:u w:val="none"/>
          <w14:textFill>
            <w14:solidFill>
              <w14:schemeClr w14:val="tx1"/>
            </w14:solidFill>
          </w14:textFill>
        </w:rPr>
        <w:t xml:space="preserve">pneumoconiosis (silicosis, etc.), </w:t>
      </w:r>
      <w:r>
        <w:rPr>
          <w:rFonts w:ascii="Times New Roman" w:hAnsi="Times New Roman" w:eastAsia="微软雅黑" w:cs="Times New Roman"/>
          <w:i w:val="0"/>
          <w:iCs w:val="0"/>
          <w:caps w:val="0"/>
          <w:color w:val="000000" w:themeColor="text1"/>
          <w:spacing w:val="0"/>
          <w:sz w:val="16"/>
          <w:szCs w:val="16"/>
          <w:u w:val="none"/>
          <w:shd w:val="clear" w:fill="FFFFFF"/>
          <w14:textFill>
            <w14:solidFill>
              <w14:schemeClr w14:val="tx1"/>
            </w14:solidFill>
          </w14:textFill>
        </w:rPr>
        <w:t>pneumonectasis</w:t>
      </w:r>
      <w:r>
        <w:rPr>
          <w:rFonts w:hint="default" w:ascii="Times New Roman" w:hAnsi="Times New Roman" w:eastAsia="微软雅黑" w:cs="Times New Roman"/>
          <w:i w:val="0"/>
          <w:iCs w:val="0"/>
          <w:caps w:val="0"/>
          <w:color w:val="000000" w:themeColor="text1"/>
          <w:spacing w:val="0"/>
          <w:sz w:val="16"/>
          <w:szCs w:val="16"/>
          <w:u w:val="none"/>
          <w:shd w:val="clear" w:fill="FFFFFF"/>
          <w14:textFill>
            <w14:solidFill>
              <w14:schemeClr w14:val="tx1"/>
            </w14:solidFill>
          </w14:textFill>
        </w:rPr>
        <w:t> </w:t>
      </w:r>
      <w:r>
        <w:rPr>
          <w:rFonts w:hint="eastAsia" w:ascii="Times New Roman" w:hAnsi="Times New Roman" w:eastAsia="微软雅黑" w:cs="Times New Roman"/>
          <w:i w:val="0"/>
          <w:iCs w:val="0"/>
          <w:caps w:val="0"/>
          <w:color w:val="000000" w:themeColor="text1"/>
          <w:spacing w:val="0"/>
          <w:sz w:val="16"/>
          <w:szCs w:val="16"/>
          <w:u w:val="none"/>
          <w:shd w:val="clear" w:fill="FFFFFF"/>
          <w:lang w:val="en-US" w:eastAsia="zh-CN"/>
          <w14:textFill>
            <w14:solidFill>
              <w14:schemeClr w14:val="tx1"/>
            </w14:solidFill>
          </w14:textFill>
        </w:rPr>
        <w:t>,</w:t>
      </w:r>
      <w:r>
        <w:rPr>
          <w:rFonts w:ascii="Times New Roman" w:hAnsi="Times New Roman" w:eastAsia="宋体" w:cs="Times New Roman"/>
          <w:color w:val="000000" w:themeColor="text1"/>
          <w:sz w:val="16"/>
          <w:szCs w:val="16"/>
          <w:u w:val="none"/>
          <w14:textFill>
            <w14:solidFill>
              <w14:schemeClr w14:val="tx1"/>
            </w14:solidFill>
          </w14:textFill>
        </w:rPr>
        <w:t>pulmonary heart disease (corpulmonale)</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ascii="Times New Roman" w:hAnsi="Times New Roman" w:eastAsia="微软雅黑" w:cs="Times New Roman"/>
          <w:i w:val="0"/>
          <w:iCs w:val="0"/>
          <w:caps w:val="0"/>
          <w:color w:val="000000" w:themeColor="text1"/>
          <w:spacing w:val="0"/>
          <w:sz w:val="16"/>
          <w:szCs w:val="16"/>
          <w:u w:val="none"/>
          <w:shd w:val="clear" w:fill="FFFFFF"/>
          <w14:textFill>
            <w14:solidFill>
              <w14:schemeClr w14:val="tx1"/>
            </w14:solidFill>
          </w14:textFill>
        </w:rPr>
        <w:t>pneumonectomy</w:t>
      </w:r>
      <w:r>
        <w:rPr>
          <w:rFonts w:ascii="Times New Roman" w:hAnsi="Times New Roman" w:eastAsia="宋体" w:cs="Times New Roman"/>
          <w:color w:val="000000" w:themeColor="text1"/>
          <w:sz w:val="16"/>
          <w:szCs w:val="16"/>
          <w:u w:val="none"/>
          <w14:textFill>
            <w14:solidFill>
              <w14:schemeClr w14:val="tx1"/>
            </w14:solidFill>
          </w14:textFill>
        </w:rPr>
        <w:t>;</w:t>
      </w:r>
    </w:p>
    <w:p>
      <w:pPr>
        <w:pStyle w:val="7"/>
        <w:spacing w:line="0" w:lineRule="atLeast"/>
        <w:ind w:left="160" w:leftChars="76" w:firstLine="0" w:firstLineChars="0"/>
        <w:rPr>
          <w:rFonts w:ascii="Times New Roman" w:hAnsi="Times New Roman" w:eastAsia="宋体" w:cs="Times New Roman"/>
          <w:color w:val="000000" w:themeColor="text1"/>
          <w:sz w:val="16"/>
          <w:szCs w:val="16"/>
          <w:u w:val="none"/>
          <w14:textFill>
            <w14:solidFill>
              <w14:schemeClr w14:val="tx1"/>
            </w14:solidFill>
          </w14:textFill>
        </w:rPr>
      </w:pPr>
    </w:p>
    <w:p>
      <w:pPr>
        <w:pStyle w:val="7"/>
        <w:numPr>
          <w:ilvl w:val="0"/>
          <w:numId w:val="2"/>
        </w:numPr>
        <w:ind w:firstLineChars="0"/>
        <w:rPr>
          <w:rFonts w:ascii="Times New Roman" w:hAnsi="Times New Roman" w:eastAsia="宋体" w:cs="Times New Roman"/>
          <w:color w:val="000000" w:themeColor="text1"/>
          <w:sz w:val="16"/>
          <w:szCs w:val="16"/>
          <w:u w:val="none"/>
          <w14:textFill>
            <w14:solidFill>
              <w14:schemeClr w14:val="tx1"/>
            </w14:solidFill>
          </w14:textFill>
        </w:rPr>
      </w:pPr>
      <w:r>
        <w:rPr>
          <w:rFonts w:hint="eastAsia" w:ascii="Times New Roman" w:hAnsi="Times New Roman" w:eastAsia="宋体" w:cs="Times New Roman"/>
          <w:sz w:val="16"/>
          <w:szCs w:val="16"/>
        </w:rPr>
        <w:t>神经系统、肌肉骨骼/关节疾病</w:t>
      </w:r>
      <w:r>
        <w:rPr>
          <w:rFonts w:hint="eastAsia" w:ascii="Times New Roman" w:hAnsi="Times New Roman" w:eastAsia="宋体" w:cs="Times New Roman"/>
          <w:sz w:val="16"/>
          <w:szCs w:val="16"/>
          <w:lang w:eastAsia="zh-CN"/>
        </w:rPr>
        <w:t>：良性脊髓肿瘤、脑部良性肿瘤、癫痫；</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0" w:lineRule="atLeast"/>
        <w:ind w:left="160" w:leftChars="76" w:right="0" w:firstLine="0" w:firstLineChars="0"/>
        <w:jc w:val="left"/>
        <w:rPr>
          <w:rFonts w:hint="eastAsia" w:ascii="Times New Roman" w:hAnsi="Times New Roman" w:eastAsia="宋体" w:cs="Times New Roman"/>
          <w:i w:val="0"/>
          <w:iCs w:val="0"/>
          <w:caps w:val="0"/>
          <w:color w:val="000000" w:themeColor="text1"/>
          <w:spacing w:val="0"/>
          <w:sz w:val="16"/>
          <w:szCs w:val="16"/>
          <w:u w:val="none"/>
          <w:shd w:val="clear" w:fill="FFFFFF"/>
          <w:lang w:val="en-US" w:eastAsia="zh-CN" w:bidi="ar-SA"/>
          <w14:textFill>
            <w14:solidFill>
              <w14:schemeClr w14:val="tx1"/>
            </w14:solidFill>
          </w14:textFill>
        </w:rPr>
      </w:pPr>
      <w:r>
        <w:rPr>
          <w:rFonts w:ascii="Times New Roman" w:hAnsi="Times New Roman" w:eastAsia="宋体" w:cs="Times New Roman"/>
          <w:color w:val="000000" w:themeColor="text1"/>
          <w:sz w:val="16"/>
          <w:szCs w:val="16"/>
          <w:u w:val="none"/>
          <w14:textFill>
            <w14:solidFill>
              <w14:schemeClr w14:val="tx1"/>
            </w14:solidFill>
          </w14:textFill>
        </w:rPr>
        <w:t>Nervous system, musculoskeletal/joint diseases:</w:t>
      </w:r>
      <w:r>
        <w:rPr>
          <w:rFonts w:hint="default" w:ascii="Times New Roman" w:hAnsi="Times New Roman" w:eastAsia="宋体" w:cs="Times New Roman"/>
          <w:color w:val="000000" w:themeColor="text1"/>
          <w:sz w:val="16"/>
          <w:szCs w:val="16"/>
          <w:u w:val="none"/>
          <w14:textFill>
            <w14:solidFill>
              <w14:schemeClr w14:val="tx1"/>
            </w14:solidFill>
          </w14:textFill>
        </w:rPr>
        <w:t>Includi</w:t>
      </w:r>
      <w:r>
        <w:rPr>
          <w:rFonts w:hint="default" w:ascii="Times New Roman" w:hAnsi="Times New Roman" w:eastAsia="宋体" w:cs="Times New Roman"/>
          <w:color w:val="000000" w:themeColor="text1"/>
          <w:sz w:val="16"/>
          <w:szCs w:val="16"/>
          <w:u w:val="none"/>
          <w:lang w:bidi="ar-SA"/>
          <w14:textFill>
            <w14:solidFill>
              <w14:schemeClr w14:val="tx1"/>
            </w14:solidFill>
          </w14:textFill>
        </w:rPr>
        <w:t>ng</w:t>
      </w:r>
      <w:r>
        <w:rPr>
          <w:rFonts w:hint="default" w:ascii="Times New Roman" w:hAnsi="Times New Roman" w:eastAsia="宋体" w:cs="Times New Roman"/>
          <w:color w:val="000000" w:themeColor="text1"/>
          <w:sz w:val="16"/>
          <w:szCs w:val="16"/>
          <w:u w:val="none"/>
          <w:lang w:val="en-US" w:eastAsia="zh-CN" w:bidi="ar-SA"/>
          <w14:textFill>
            <w14:solidFill>
              <w14:schemeClr w14:val="tx1"/>
            </w14:solidFill>
          </w14:textFill>
        </w:rPr>
        <w:t xml:space="preserve"> </w:t>
      </w:r>
      <w:r>
        <w:rPr>
          <w:rFonts w:hint="default" w:ascii="Times New Roman" w:hAnsi="Times New Roman" w:eastAsia="宋体" w:cs="Times New Roman"/>
          <w:i w:val="0"/>
          <w:iCs w:val="0"/>
          <w:caps w:val="0"/>
          <w:color w:val="000000" w:themeColor="text1"/>
          <w:spacing w:val="0"/>
          <w:sz w:val="16"/>
          <w:szCs w:val="16"/>
          <w:u w:val="none"/>
          <w:shd w:val="clear" w:fill="FFFFFF"/>
          <w:lang w:bidi="ar-SA"/>
          <w14:textFill>
            <w14:solidFill>
              <w14:schemeClr w14:val="tx1"/>
            </w14:solidFill>
          </w14:textFill>
        </w:rPr>
        <w:t>Benign spinal cord tumor</w:t>
      </w:r>
      <w:r>
        <w:rPr>
          <w:rFonts w:hint="default" w:ascii="Times New Roman" w:hAnsi="Times New Roman" w:eastAsia="宋体" w:cs="Times New Roman"/>
          <w:i w:val="0"/>
          <w:iCs w:val="0"/>
          <w:caps w:val="0"/>
          <w:color w:val="000000" w:themeColor="text1"/>
          <w:spacing w:val="0"/>
          <w:sz w:val="16"/>
          <w:szCs w:val="16"/>
          <w:u w:val="none"/>
          <w:shd w:val="clear" w:fill="FFFFFF"/>
          <w:lang w:val="en-US" w:eastAsia="zh-CN" w:bidi="ar-SA"/>
          <w14:textFill>
            <w14:solidFill>
              <w14:schemeClr w14:val="tx1"/>
            </w14:solidFill>
          </w14:textFill>
        </w:rPr>
        <w:t>,</w:t>
      </w:r>
      <w:r>
        <w:rPr>
          <w:rFonts w:hint="default" w:ascii="Times New Roman" w:hAnsi="Times New Roman" w:eastAsia="宋体" w:cs="Times New Roman"/>
          <w:i w:val="0"/>
          <w:iCs w:val="0"/>
          <w:caps w:val="0"/>
          <w:color w:val="000000" w:themeColor="text1"/>
          <w:spacing w:val="0"/>
          <w:sz w:val="16"/>
          <w:szCs w:val="16"/>
          <w:u w:val="none"/>
          <w:shd w:val="clear" w:fill="FFFFFF"/>
          <w:lang w:bidi="ar-SA"/>
          <w14:textFill>
            <w14:solidFill>
              <w14:schemeClr w14:val="tx1"/>
            </w14:solidFill>
          </w14:textFill>
        </w:rPr>
        <w:t>Brain benign tumor</w:t>
      </w:r>
      <w:r>
        <w:rPr>
          <w:rFonts w:hint="default" w:ascii="Times New Roman" w:hAnsi="Times New Roman" w:eastAsia="宋体" w:cs="Times New Roman"/>
          <w:i w:val="0"/>
          <w:iCs w:val="0"/>
          <w:caps w:val="0"/>
          <w:color w:val="000000" w:themeColor="text1"/>
          <w:spacing w:val="0"/>
          <w:sz w:val="16"/>
          <w:szCs w:val="16"/>
          <w:u w:val="none"/>
          <w:shd w:val="clear" w:fill="FFFFFF"/>
          <w:lang w:val="en-US" w:eastAsia="zh-CN" w:bidi="ar-SA"/>
          <w14:textFill>
            <w14:solidFill>
              <w14:schemeClr w14:val="tx1"/>
            </w14:solidFill>
          </w14:textFill>
        </w:rPr>
        <w:t>,</w:t>
      </w:r>
      <w:r>
        <w:rPr>
          <w:rFonts w:hint="default" w:ascii="Times New Roman" w:hAnsi="Times New Roman" w:eastAsia="宋体" w:cs="Times New Roman"/>
          <w:b w:val="0"/>
          <w:bCs w:val="0"/>
          <w:i w:val="0"/>
          <w:iCs w:val="0"/>
          <w:caps w:val="0"/>
          <w:color w:val="000000" w:themeColor="text1"/>
          <w:spacing w:val="0"/>
          <w:sz w:val="16"/>
          <w:szCs w:val="16"/>
          <w:u w:val="none"/>
          <w:shd w:val="clear" w:fill="FFFFFF"/>
          <w:lang w:bidi="ar-SA"/>
          <w14:textFill>
            <w14:solidFill>
              <w14:schemeClr w14:val="tx1"/>
            </w14:solidFill>
          </w14:textFill>
        </w:rPr>
        <w:t>epilepsi</w:t>
      </w:r>
      <w:r>
        <w:rPr>
          <w:rFonts w:hint="default" w:ascii="Times New Roman" w:hAnsi="Times New Roman" w:eastAsia="宋体" w:cs="Times New Roman"/>
          <w:i w:val="0"/>
          <w:iCs w:val="0"/>
          <w:caps w:val="0"/>
          <w:color w:val="000000" w:themeColor="text1"/>
          <w:spacing w:val="0"/>
          <w:sz w:val="16"/>
          <w:szCs w:val="16"/>
          <w:u w:val="none"/>
          <w:shd w:val="clear" w:fill="FFFFFF"/>
          <w:lang w:bidi="ar-SA"/>
          <w14:textFill>
            <w14:solidFill>
              <w14:schemeClr w14:val="tx1"/>
            </w14:solidFill>
          </w14:textFill>
        </w:rPr>
        <w:t>a</w:t>
      </w:r>
      <w:r>
        <w:rPr>
          <w:rFonts w:hint="eastAsia" w:ascii="Times New Roman" w:hAnsi="Times New Roman" w:eastAsia="宋体" w:cs="Times New Roman"/>
          <w:i w:val="0"/>
          <w:iCs w:val="0"/>
          <w:caps w:val="0"/>
          <w:color w:val="000000" w:themeColor="text1"/>
          <w:spacing w:val="0"/>
          <w:sz w:val="16"/>
          <w:szCs w:val="16"/>
          <w:u w:val="none"/>
          <w:shd w:val="clear" w:fill="FFFFFF"/>
          <w:lang w:val="en-US" w:eastAsia="zh-CN" w:bidi="ar-SA"/>
          <w14:textFill>
            <w14:solidFill>
              <w14:schemeClr w14:val="tx1"/>
            </w14:solidFill>
          </w14:textFill>
        </w:rPr>
        <w:t>,;</w:t>
      </w:r>
    </w:p>
    <w:p>
      <w:pPr>
        <w:pStyle w:val="7"/>
        <w:numPr>
          <w:ilvl w:val="0"/>
          <w:numId w:val="2"/>
        </w:numPr>
        <w:ind w:firstLineChars="0"/>
        <w:rPr>
          <w:rFonts w:ascii="Times New Roman" w:hAnsi="Times New Roman" w:eastAsia="宋体" w:cs="Times New Roman"/>
          <w:color w:val="000000" w:themeColor="text1"/>
          <w:sz w:val="16"/>
          <w:szCs w:val="16"/>
          <w:u w:val="none"/>
          <w14:textFill>
            <w14:solidFill>
              <w14:schemeClr w14:val="tx1"/>
            </w14:solidFill>
          </w14:textFill>
        </w:rPr>
      </w:pPr>
      <w:r>
        <w:rPr>
          <w:rFonts w:ascii="Times New Roman" w:hAnsi="Times New Roman" w:eastAsia="宋体" w:cs="Times New Roman"/>
          <w:sz w:val="16"/>
          <w:szCs w:val="16"/>
        </w:rPr>
        <w:t>泌尿系统疾病：</w:t>
      </w:r>
      <w:r>
        <w:rPr>
          <w:rFonts w:hint="eastAsia" w:ascii="Times New Roman" w:hAnsi="Times New Roman" w:eastAsia="宋体" w:cs="Times New Roman"/>
          <w:sz w:val="16"/>
          <w:szCs w:val="16"/>
        </w:rPr>
        <w:t>血尿、蛋白尿、肾病、肾炎、肾囊肿（直径超过5cm）、肾结石（直径&gt;1cm)、肾积水，肾切除术，肾病综合征、多囊肾、肾功能不全、尿毒症、肾移植、管形尿、浮肿</w:t>
      </w:r>
      <w:r>
        <w:rPr>
          <w:rFonts w:hint="eastAsia" w:ascii="Times New Roman" w:hAnsi="Times New Roman" w:eastAsia="宋体" w:cs="Times New Roman"/>
          <w:sz w:val="16"/>
          <w:szCs w:val="16"/>
          <w:lang w:eastAsia="zh-CN"/>
        </w:rPr>
        <w:t>；</w:t>
      </w:r>
    </w:p>
    <w:p>
      <w:pPr>
        <w:pStyle w:val="7"/>
        <w:spacing w:line="0" w:lineRule="atLeast"/>
        <w:ind w:left="160" w:leftChars="76" w:firstLine="0" w:firstLineChars="0"/>
        <w:jc w:val="left"/>
        <w:rPr>
          <w:rFonts w:ascii="Times New Roman" w:hAnsi="Times New Roman" w:eastAsia="宋体" w:cs="Times New Roman"/>
          <w:color w:val="000000" w:themeColor="text1"/>
          <w:sz w:val="16"/>
          <w:szCs w:val="16"/>
          <w:u w:val="none"/>
          <w14:textFill>
            <w14:solidFill>
              <w14:schemeClr w14:val="tx1"/>
            </w14:solidFill>
          </w14:textFill>
        </w:rPr>
      </w:pPr>
      <w:r>
        <w:rPr>
          <w:rFonts w:hint="eastAsia" w:ascii="Times New Roman" w:hAnsi="Times New Roman" w:eastAsia="宋体" w:cs="Times New Roman"/>
          <w:color w:val="000000" w:themeColor="text1"/>
          <w:sz w:val="16"/>
          <w:szCs w:val="16"/>
          <w:u w:val="none"/>
          <w14:textFill>
            <w14:solidFill>
              <w14:schemeClr w14:val="tx1"/>
            </w14:solidFill>
          </w14:textFill>
        </w:rPr>
        <w:t>Urinary system diseases:</w:t>
      </w:r>
      <w:r>
        <w:rPr>
          <w:rFonts w:hint="default" w:ascii="Times New Roman" w:hAnsi="Times New Roman" w:eastAsia="宋体" w:cs="Times New Roman"/>
          <w:b w:val="0"/>
          <w:bCs w:val="0"/>
          <w:color w:val="000000" w:themeColor="text1"/>
          <w:kern w:val="2"/>
          <w:sz w:val="16"/>
          <w:szCs w:val="16"/>
          <w:u w:val="none"/>
          <w:shd w:val="clear" w:fill="auto"/>
          <w:lang w:bidi="ar-SA"/>
          <w14:textFill>
            <w14:solidFill>
              <w14:schemeClr w14:val="tx1"/>
            </w14:solidFill>
          </w14:textFill>
        </w:rPr>
        <w:t>Including</w:t>
      </w:r>
      <w:r>
        <w:rPr>
          <w:rFonts w:hint="default" w:ascii="Times New Roman" w:hAnsi="Times New Roman" w:eastAsia="宋体" w:cs="Times New Roman"/>
          <w:b w:val="0"/>
          <w:bCs w:val="0"/>
          <w:color w:val="000000" w:themeColor="text1"/>
          <w:kern w:val="2"/>
          <w:sz w:val="16"/>
          <w:szCs w:val="16"/>
          <w:u w:val="none"/>
          <w:shd w:val="clear" w:fill="auto"/>
          <w:lang w:val="en-US" w:eastAsia="zh-CN" w:bidi="ar-SA"/>
          <w14:textFill>
            <w14:solidFill>
              <w14:schemeClr w14:val="tx1"/>
            </w14:solidFill>
          </w14:textFill>
        </w:rPr>
        <w:t xml:space="preserve"> </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cruenturesis</w:t>
      </w:r>
      <w:r>
        <w:rPr>
          <w:rFonts w:hint="default"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 </w:t>
      </w:r>
      <w:r>
        <w:rPr>
          <w:rFonts w:hint="default"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albuminuria</w:t>
      </w:r>
      <w:r>
        <w:rPr>
          <w:rFonts w:hint="default"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 </w:t>
      </w:r>
      <w:r>
        <w:rPr>
          <w:rFonts w:hint="default"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 xml:space="preserve"> </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nephroma</w:t>
      </w:r>
      <w:r>
        <w:rPr>
          <w:rFonts w:hint="default"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 </w:t>
      </w:r>
      <w:r>
        <w:rPr>
          <w:rFonts w:hint="default"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 xml:space="preserve">nephritis, renal cyst (more than 5cm in diameter), </w:t>
      </w:r>
      <w:r>
        <w:rPr>
          <w:rFonts w:hint="eastAsia" w:ascii="Times New Roman" w:hAnsi="Times New Roman" w:eastAsia="宋体" w:cs="Times New Roman"/>
          <w:i w:val="0"/>
          <w:iCs w:val="0"/>
          <w:caps w:val="0"/>
          <w:color w:val="000000" w:themeColor="text1"/>
          <w:spacing w:val="0"/>
          <w:sz w:val="16"/>
          <w:szCs w:val="16"/>
          <w:u w:val="none"/>
          <w:shd w:val="clear"/>
          <w14:textFill>
            <w14:solidFill>
              <w14:schemeClr w14:val="tx1"/>
            </w14:solidFill>
          </w14:textFill>
        </w:rPr>
        <w:t>Kidney stones (diameter&gt;1cm)</w:t>
      </w:r>
      <w:r>
        <w:rPr>
          <w:rFonts w:hint="eastAsia" w:ascii="Times New Roman" w:hAnsi="Times New Roman" w:eastAsia="宋体" w:cs="Times New Roman"/>
          <w:i w:val="0"/>
          <w:iCs w:val="0"/>
          <w:caps w:val="0"/>
          <w:color w:val="000000" w:themeColor="text1"/>
          <w:spacing w:val="0"/>
          <w:sz w:val="16"/>
          <w:szCs w:val="16"/>
          <w:u w:val="none"/>
          <w:shd w:val="clear"/>
          <w:lang w:val="en-US" w:eastAsia="zh-CN"/>
          <w14:textFill>
            <w14:solidFill>
              <w14:schemeClr w14:val="tx1"/>
            </w14:solidFill>
          </w14:textFill>
        </w:rPr>
        <w:t>,</w:t>
      </w:r>
      <w:r>
        <w:rPr>
          <w:rFonts w:hint="eastAsia" w:ascii="Times New Roman" w:hAnsi="Times New Roman" w:eastAsia="宋体" w:cs="Times New Roman"/>
          <w:b w:val="0"/>
          <w:bCs w:val="0"/>
          <w:i w:val="0"/>
          <w:iCs w:val="0"/>
          <w:caps w:val="0"/>
          <w:color w:val="000000" w:themeColor="text1"/>
          <w:spacing w:val="0"/>
          <w:sz w:val="16"/>
          <w:szCs w:val="16"/>
          <w:u w:val="none"/>
          <w:shd w:val="clear"/>
          <w14:textFill>
            <w14:solidFill>
              <w14:schemeClr w14:val="tx1"/>
            </w14:solidFill>
          </w14:textFill>
        </w:rPr>
        <w:fldChar w:fldCharType="begin"/>
      </w:r>
      <w:r>
        <w:rPr>
          <w:rFonts w:hint="eastAsia" w:ascii="Times New Roman" w:hAnsi="Times New Roman" w:eastAsia="宋体" w:cs="Times New Roman"/>
          <w:b w:val="0"/>
          <w:bCs w:val="0"/>
          <w:i w:val="0"/>
          <w:iCs w:val="0"/>
          <w:caps w:val="0"/>
          <w:color w:val="000000" w:themeColor="text1"/>
          <w:spacing w:val="0"/>
          <w:sz w:val="16"/>
          <w:szCs w:val="16"/>
          <w:u w:val="none"/>
          <w:shd w:val="clear"/>
          <w14:textFill>
            <w14:solidFill>
              <w14:schemeClr w14:val="tx1"/>
            </w14:solidFill>
          </w14:textFill>
        </w:rPr>
        <w:instrText xml:space="preserve"> HYPERLINK "javascript:;" </w:instrText>
      </w:r>
      <w:r>
        <w:rPr>
          <w:rFonts w:hint="eastAsia" w:ascii="Times New Roman" w:hAnsi="Times New Roman" w:eastAsia="宋体" w:cs="Times New Roman"/>
          <w:b w:val="0"/>
          <w:bCs w:val="0"/>
          <w:i w:val="0"/>
          <w:iCs w:val="0"/>
          <w:caps w:val="0"/>
          <w:color w:val="000000" w:themeColor="text1"/>
          <w:spacing w:val="0"/>
          <w:sz w:val="16"/>
          <w:szCs w:val="16"/>
          <w:u w:val="none"/>
          <w:shd w:val="clear"/>
          <w14:textFill>
            <w14:solidFill>
              <w14:schemeClr w14:val="tx1"/>
            </w14:solidFill>
          </w14:textFill>
        </w:rPr>
        <w:fldChar w:fldCharType="separate"/>
      </w:r>
      <w:r>
        <w:rPr>
          <w:rFonts w:hint="eastAsia" w:ascii="Times New Roman" w:hAnsi="Times New Roman" w:eastAsia="宋体" w:cs="Times New Roman"/>
          <w:b w:val="0"/>
          <w:bCs w:val="0"/>
          <w:i w:val="0"/>
          <w:iCs w:val="0"/>
          <w:caps w:val="0"/>
          <w:color w:val="000000" w:themeColor="text1"/>
          <w:spacing w:val="0"/>
          <w:sz w:val="16"/>
          <w:szCs w:val="16"/>
          <w:u w:val="none"/>
          <w:shd w:val="clear"/>
          <w14:textFill>
            <w14:solidFill>
              <w14:schemeClr w14:val="tx1"/>
            </w14:solidFill>
          </w14:textFill>
        </w:rPr>
        <w:t>hydronephrosis</w:t>
      </w:r>
      <w:r>
        <w:rPr>
          <w:rFonts w:hint="eastAsia" w:ascii="Times New Roman" w:hAnsi="Times New Roman" w:eastAsia="宋体" w:cs="Times New Roman"/>
          <w:b w:val="0"/>
          <w:bCs w:val="0"/>
          <w:i w:val="0"/>
          <w:iCs w:val="0"/>
          <w:caps w:val="0"/>
          <w:color w:val="000000" w:themeColor="text1"/>
          <w:spacing w:val="0"/>
          <w:sz w:val="16"/>
          <w:szCs w:val="16"/>
          <w:u w:val="none"/>
          <w:shd w:val="clear"/>
          <w14:textFill>
            <w14:solidFill>
              <w14:schemeClr w14:val="tx1"/>
            </w14:solidFill>
          </w14:textFill>
        </w:rPr>
        <w:fldChar w:fldCharType="end"/>
      </w:r>
      <w:r>
        <w:rPr>
          <w:rFonts w:hint="eastAsia" w:ascii="Times New Roman" w:hAnsi="Times New Roman" w:eastAsia="宋体" w:cs="Times New Roman"/>
          <w:b w:val="0"/>
          <w:bCs w:val="0"/>
          <w:i w:val="0"/>
          <w:iCs w:val="0"/>
          <w:caps w:val="0"/>
          <w:color w:val="000000" w:themeColor="text1"/>
          <w:spacing w:val="0"/>
          <w:sz w:val="16"/>
          <w:szCs w:val="16"/>
          <w:u w:val="none"/>
          <w:shd w:val="clear"/>
          <w:lang w:val="en-US"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nephrectomy</w:t>
      </w:r>
      <w:r>
        <w:rPr>
          <w:rFonts w:hint="default"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 </w:t>
      </w:r>
      <w:r>
        <w:rPr>
          <w:rFonts w:hint="default"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nephrotic syndrome</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14:textFill>
            <w14:solidFill>
              <w14:schemeClr w14:val="tx1"/>
            </w14:solidFill>
          </w14:textFill>
        </w:rPr>
        <w:t>polycystic kidney</w:t>
      </w:r>
      <w:r>
        <w:rPr>
          <w:rFonts w:hint="eastAsia" w:ascii="Times New Roman" w:hAnsi="Times New Roman" w:eastAsia="宋体" w:cs="Times New Roman"/>
          <w:i w:val="0"/>
          <w:iCs w:val="0"/>
          <w:caps w:val="0"/>
          <w:color w:val="000000" w:themeColor="text1"/>
          <w:spacing w:val="0"/>
          <w:sz w:val="16"/>
          <w:szCs w:val="16"/>
          <w:u w:val="none"/>
          <w:shd w:val="clear"/>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renal insufficiency</w:t>
      </w:r>
      <w:r>
        <w:rPr>
          <w:rFonts w:hint="default"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uremia, kidney transplantation</w:t>
      </w:r>
      <w:r>
        <w:rPr>
          <w:rFonts w:hint="default"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Tubular</w:t>
      </w:r>
      <w:r>
        <w:rPr>
          <w:rFonts w:hint="default" w:ascii="Times New Roman" w:hAnsi="Times New Roman" w:eastAsia="宋体" w:cs="Times New Roman"/>
          <w:color w:val="000000" w:themeColor="text1"/>
          <w:sz w:val="16"/>
          <w:szCs w:val="16"/>
          <w:u w:val="none"/>
          <w:lang w:val="en-US" w:eastAsia="zh-CN"/>
          <w14:textFill>
            <w14:solidFill>
              <w14:schemeClr w14:val="tx1"/>
            </w14:solidFill>
          </w14:textFill>
        </w:rPr>
        <w:t xml:space="preserve"> </w:t>
      </w:r>
      <w:r>
        <w:rPr>
          <w:rFonts w:hint="eastAsia" w:ascii="Times New Roman" w:hAnsi="Times New Roman" w:eastAsia="宋体" w:cs="Times New Roman"/>
          <w:color w:val="000000" w:themeColor="text1"/>
          <w:sz w:val="16"/>
          <w:szCs w:val="16"/>
          <w:u w:val="none"/>
          <w14:textFill>
            <w14:solidFill>
              <w14:schemeClr w14:val="tx1"/>
            </w14:solidFill>
          </w14:textFill>
        </w:rPr>
        <w:t>urine</w:t>
      </w:r>
      <w:r>
        <w:rPr>
          <w:rFonts w:hint="default"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dropsy</w:t>
      </w:r>
      <w:r>
        <w:rPr>
          <w:rFonts w:hint="default"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t>;</w:t>
      </w:r>
    </w:p>
    <w:p>
      <w:pPr>
        <w:pStyle w:val="7"/>
        <w:numPr>
          <w:ilvl w:val="0"/>
          <w:numId w:val="2"/>
        </w:numPr>
        <w:ind w:firstLineChars="0"/>
        <w:rPr>
          <w:rFonts w:ascii="Times New Roman" w:hAnsi="Times New Roman" w:eastAsia="宋体" w:cs="Times New Roman"/>
          <w:color w:val="000000" w:themeColor="text1"/>
          <w:sz w:val="16"/>
          <w:szCs w:val="16"/>
          <w:u w:val="none"/>
          <w14:textFill>
            <w14:solidFill>
              <w14:schemeClr w14:val="tx1"/>
            </w14:solidFill>
          </w14:textFill>
        </w:rPr>
      </w:pPr>
      <w:r>
        <w:rPr>
          <w:rFonts w:ascii="Times New Roman" w:hAnsi="Times New Roman" w:eastAsia="宋体" w:cs="Times New Roman"/>
          <w:sz w:val="16"/>
          <w:szCs w:val="16"/>
        </w:rPr>
        <w:t>消化系统疾病：</w:t>
      </w:r>
      <w:r>
        <w:rPr>
          <w:rFonts w:hint="eastAsia" w:ascii="Times New Roman" w:hAnsi="Times New Roman" w:eastAsia="宋体" w:cs="Times New Roman"/>
          <w:sz w:val="16"/>
          <w:szCs w:val="16"/>
        </w:rPr>
        <w:t>肝硬化、乙肝大三阳、乙肝小三阳</w:t>
      </w:r>
      <w:r>
        <w:rPr>
          <w:rFonts w:hint="eastAsia" w:ascii="Times New Roman" w:hAnsi="Times New Roman" w:eastAsia="宋体" w:cs="Times New Roman"/>
          <w:sz w:val="16"/>
          <w:szCs w:val="16"/>
          <w:lang w:eastAsia="zh-CN"/>
        </w:rPr>
        <w:t>、</w:t>
      </w:r>
      <w:r>
        <w:rPr>
          <w:rFonts w:hint="eastAsia" w:ascii="Times New Roman" w:hAnsi="Times New Roman" w:eastAsia="宋体" w:cs="Times New Roman"/>
          <w:sz w:val="16"/>
          <w:szCs w:val="16"/>
        </w:rPr>
        <w:t>慢性活动性肝炎、乙肝病毒携带（或HA阳性、澳抗阳性）</w:t>
      </w:r>
      <w:r>
        <w:rPr>
          <w:rFonts w:hint="eastAsia" w:ascii="Times New Roman" w:hAnsi="Times New Roman" w:eastAsia="宋体" w:cs="Times New Roman"/>
          <w:sz w:val="16"/>
          <w:szCs w:val="16"/>
          <w:lang w:eastAsia="zh-CN"/>
        </w:rPr>
        <w:t>、</w:t>
      </w:r>
      <w:r>
        <w:rPr>
          <w:rFonts w:hint="eastAsia" w:ascii="Times New Roman" w:hAnsi="Times New Roman" w:eastAsia="宋体" w:cs="Times New Roman"/>
          <w:sz w:val="16"/>
          <w:szCs w:val="16"/>
        </w:rPr>
        <w:t>暴发性肝炎、重症肝炎、丙型肝炎、其它肝炎、多囊肝、肝（或）脾肿大、溃疡性结肠炎</w:t>
      </w:r>
      <w:r>
        <w:rPr>
          <w:rFonts w:hint="eastAsia" w:ascii="Times New Roman" w:hAnsi="Times New Roman" w:eastAsia="宋体" w:cs="Times New Roman"/>
          <w:sz w:val="16"/>
          <w:szCs w:val="16"/>
          <w:lang w:eastAsia="zh-CN"/>
        </w:rPr>
        <w:t>、</w:t>
      </w:r>
      <w:r>
        <w:rPr>
          <w:rFonts w:hint="eastAsia" w:ascii="Times New Roman" w:hAnsi="Times New Roman" w:eastAsia="宋体" w:cs="Times New Roman"/>
          <w:sz w:val="16"/>
          <w:szCs w:val="16"/>
        </w:rPr>
        <w:t>肠易激综合征、胃息肉、胃腺瘤、胃瘤样病变、直乙肠交界性红斑、结肠息肉、多发性结肠息肉、肠化生</w:t>
      </w:r>
      <w:r>
        <w:rPr>
          <w:rFonts w:hint="eastAsia" w:ascii="Times New Roman" w:hAnsi="Times New Roman" w:eastAsia="宋体" w:cs="Times New Roman"/>
          <w:sz w:val="16"/>
          <w:szCs w:val="16"/>
          <w:lang w:eastAsia="zh-CN"/>
        </w:rPr>
        <w:t>；</w:t>
      </w:r>
    </w:p>
    <w:p>
      <w:pPr>
        <w:pStyle w:val="7"/>
        <w:spacing w:line="0" w:lineRule="atLeast"/>
        <w:ind w:left="160" w:leftChars="76" w:firstLine="0" w:firstLineChars="0"/>
        <w:jc w:val="left"/>
        <w:rPr>
          <w:rFonts w:ascii="Times New Roman" w:hAnsi="Times New Roman" w:eastAsia="宋体" w:cs="Times New Roman"/>
          <w:color w:val="000000" w:themeColor="text1"/>
          <w:sz w:val="16"/>
          <w:szCs w:val="16"/>
          <w:u w:val="none"/>
          <w14:textFill>
            <w14:solidFill>
              <w14:schemeClr w14:val="tx1"/>
            </w14:solidFill>
          </w14:textFill>
        </w:rPr>
      </w:pPr>
      <w:r>
        <w:rPr>
          <w:rFonts w:hint="eastAsia" w:ascii="Times New Roman" w:hAnsi="Times New Roman" w:eastAsia="宋体" w:cs="Times New Roman"/>
          <w:color w:val="000000" w:themeColor="text1"/>
          <w:sz w:val="16"/>
          <w:szCs w:val="16"/>
          <w:u w:val="none"/>
          <w14:textFill>
            <w14:solidFill>
              <w14:schemeClr w14:val="tx1"/>
            </w14:solidFill>
          </w14:textFill>
        </w:rPr>
        <w:t>Digestive system diseases: liver cirrhosis, positive for hepatitis B surface antigen</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,hepatitis B core antibody,</w:t>
      </w:r>
      <w:r>
        <w:rPr>
          <w:rFonts w:hint="eastAsia" w:ascii="Times New Roman" w:hAnsi="Times New Roman" w:eastAsia="宋体" w:cs="Times New Roman"/>
          <w:color w:val="000000" w:themeColor="text1"/>
          <w:sz w:val="16"/>
          <w:szCs w:val="16"/>
          <w:u w:val="none"/>
          <w14:textFill>
            <w14:solidFill>
              <w14:schemeClr w14:val="tx1"/>
            </w14:solidFill>
          </w14:textFill>
        </w:rPr>
        <w:t>chronic active hepatitis</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,hepatitis B virus carrying (or HA positive, surface antigen positive),fulminant hepatitis, severe hepatitis, hepatitis C, other hepatitis,polycystic liver, hepatomegaly or splenomegaly, ulcerative colitis, irritable bowel syndrome,</w:t>
      </w:r>
      <w:r>
        <w:rPr>
          <w:rFonts w:hint="default" w:ascii="Times New Roman" w:hAnsi="Times New Roman" w:eastAsia="宋体" w:cs="Times New Roman"/>
          <w:b w:val="0"/>
          <w:bCs w:val="0"/>
          <w:i w:val="0"/>
          <w:iCs w:val="0"/>
          <w:caps w:val="0"/>
          <w:color w:val="000000" w:themeColor="text1"/>
          <w:spacing w:val="0"/>
          <w:sz w:val="16"/>
          <w:szCs w:val="16"/>
          <w:u w:val="none"/>
          <w:shd w:val="clear" w:fill="auto"/>
          <w14:textFill>
            <w14:solidFill>
              <w14:schemeClr w14:val="tx1"/>
            </w14:solidFill>
          </w14:textFill>
        </w:rPr>
        <w:fldChar w:fldCharType="begin"/>
      </w:r>
      <w:r>
        <w:rPr>
          <w:rFonts w:hint="default" w:ascii="Times New Roman" w:hAnsi="Times New Roman" w:eastAsia="宋体" w:cs="Times New Roman"/>
          <w:b w:val="0"/>
          <w:bCs w:val="0"/>
          <w:i w:val="0"/>
          <w:iCs w:val="0"/>
          <w:caps w:val="0"/>
          <w:color w:val="000000" w:themeColor="text1"/>
          <w:spacing w:val="0"/>
          <w:sz w:val="16"/>
          <w:szCs w:val="16"/>
          <w:u w:val="none"/>
          <w:shd w:val="clear" w:fill="auto"/>
          <w14:textFill>
            <w14:solidFill>
              <w14:schemeClr w14:val="tx1"/>
            </w14:solidFill>
          </w14:textFill>
        </w:rPr>
        <w:instrText xml:space="preserve"> HYPERLINK "javascript:;" </w:instrText>
      </w:r>
      <w:r>
        <w:rPr>
          <w:rFonts w:hint="default" w:ascii="Times New Roman" w:hAnsi="Times New Roman" w:eastAsia="宋体" w:cs="Times New Roman"/>
          <w:b w:val="0"/>
          <w:bCs w:val="0"/>
          <w:i w:val="0"/>
          <w:iCs w:val="0"/>
          <w:caps w:val="0"/>
          <w:color w:val="000000" w:themeColor="text1"/>
          <w:spacing w:val="0"/>
          <w:sz w:val="16"/>
          <w:szCs w:val="16"/>
          <w:u w:val="none"/>
          <w:shd w:val="clear" w:fill="auto"/>
          <w14:textFill>
            <w14:solidFill>
              <w14:schemeClr w14:val="tx1"/>
            </w14:solidFill>
          </w14:textFill>
        </w:rPr>
        <w:fldChar w:fldCharType="separate"/>
      </w:r>
      <w:r>
        <w:rPr>
          <w:rStyle w:val="5"/>
          <w:rFonts w:hint="eastAsia"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t>gastric polyps</w:t>
      </w:r>
      <w:r>
        <w:rPr>
          <w:rFonts w:hint="eastAsia" w:ascii="Times New Roman" w:hAnsi="Times New Roman" w:eastAsia="宋体" w:cs="Times New Roman"/>
          <w:b w:val="0"/>
          <w:bCs w:val="0"/>
          <w:i w:val="0"/>
          <w:iCs w:val="0"/>
          <w:caps w:val="0"/>
          <w:color w:val="000000" w:themeColor="text1"/>
          <w:spacing w:val="0"/>
          <w:sz w:val="16"/>
          <w:szCs w:val="16"/>
          <w:u w:val="none"/>
          <w:shd w:val="clear" w:fill="auto"/>
          <w14:textFill>
            <w14:solidFill>
              <w14:schemeClr w14:val="tx1"/>
            </w14:solidFill>
          </w14:textFill>
        </w:rPr>
        <w:fldChar w:fldCharType="end"/>
      </w:r>
      <w:r>
        <w:rPr>
          <w:rFonts w:hint="default" w:ascii="Times New Roman" w:hAnsi="Times New Roman" w:eastAsia="宋体" w:cs="Times New Roman"/>
          <w:b w:val="0"/>
          <w:bCs w:val="0"/>
          <w:i w:val="0"/>
          <w:iCs w:val="0"/>
          <w:caps w:val="0"/>
          <w:color w:val="000000" w:themeColor="text1"/>
          <w:spacing w:val="0"/>
          <w:sz w:val="16"/>
          <w:szCs w:val="16"/>
          <w:u w:val="none"/>
          <w:shd w:val="clear" w:fill="auto"/>
          <w:lang w:val="en-US" w:eastAsia="zh-CN"/>
          <w14:textFill>
            <w14:solidFill>
              <w14:schemeClr w14:val="tx1"/>
            </w14:solidFill>
          </w14:textFill>
        </w:rPr>
        <w:t>,</w:t>
      </w:r>
      <w:r>
        <w:rPr>
          <w:rFonts w:hint="default"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gastric adenoma</w:t>
      </w:r>
      <w:r>
        <w:rPr>
          <w:rFonts w:hint="default"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Gastric tumor-like</w:t>
      </w:r>
      <w:r>
        <w:rPr>
          <w:rFonts w:hint="default"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 xml:space="preserve"> </w:t>
      </w:r>
      <w:r>
        <w:rPr>
          <w:rFonts w:hint="default" w:ascii="Times New Roman" w:hAnsi="Times New Roman" w:eastAsia="宋体" w:cs="Times New Roman"/>
          <w:b w:val="0"/>
          <w:bCs w:val="0"/>
          <w:i w:val="0"/>
          <w:iCs w:val="0"/>
          <w:caps w:val="0"/>
          <w:color w:val="000000" w:themeColor="text1"/>
          <w:spacing w:val="0"/>
          <w:sz w:val="16"/>
          <w:szCs w:val="16"/>
          <w:u w:val="none"/>
          <w:shd w:val="clear" w:fill="auto"/>
          <w14:textFill>
            <w14:solidFill>
              <w14:schemeClr w14:val="tx1"/>
            </w14:solidFill>
          </w14:textFill>
        </w:rPr>
        <w:fldChar w:fldCharType="begin"/>
      </w:r>
      <w:r>
        <w:rPr>
          <w:rFonts w:hint="default" w:ascii="Times New Roman" w:hAnsi="Times New Roman" w:eastAsia="宋体" w:cs="Times New Roman"/>
          <w:b w:val="0"/>
          <w:bCs w:val="0"/>
          <w:i w:val="0"/>
          <w:iCs w:val="0"/>
          <w:caps w:val="0"/>
          <w:color w:val="000000" w:themeColor="text1"/>
          <w:spacing w:val="0"/>
          <w:sz w:val="16"/>
          <w:szCs w:val="16"/>
          <w:u w:val="none"/>
          <w:shd w:val="clear" w:fill="auto"/>
          <w14:textFill>
            <w14:solidFill>
              <w14:schemeClr w14:val="tx1"/>
            </w14:solidFill>
          </w14:textFill>
        </w:rPr>
        <w:instrText xml:space="preserve"> HYPERLINK "javascript:;" </w:instrText>
      </w:r>
      <w:r>
        <w:rPr>
          <w:rFonts w:hint="default" w:ascii="Times New Roman" w:hAnsi="Times New Roman" w:eastAsia="宋体" w:cs="Times New Roman"/>
          <w:b w:val="0"/>
          <w:bCs w:val="0"/>
          <w:i w:val="0"/>
          <w:iCs w:val="0"/>
          <w:caps w:val="0"/>
          <w:color w:val="000000" w:themeColor="text1"/>
          <w:spacing w:val="0"/>
          <w:sz w:val="16"/>
          <w:szCs w:val="16"/>
          <w:u w:val="none"/>
          <w:shd w:val="clear" w:fill="auto"/>
          <w14:textFill>
            <w14:solidFill>
              <w14:schemeClr w14:val="tx1"/>
            </w14:solidFill>
          </w14:textFill>
        </w:rPr>
        <w:fldChar w:fldCharType="separate"/>
      </w:r>
      <w:r>
        <w:rPr>
          <w:rStyle w:val="5"/>
          <w:rFonts w:hint="eastAsia" w:ascii="Times New Roman" w:hAnsi="Times New Roman" w:eastAsia="宋体" w:cs="Times New Roman"/>
          <w:b w:val="0"/>
          <w:bCs w:val="0"/>
          <w:i w:val="0"/>
          <w:iCs w:val="0"/>
          <w:caps w:val="0"/>
          <w:color w:val="000000" w:themeColor="text1"/>
          <w:spacing w:val="0"/>
          <w:sz w:val="16"/>
          <w:szCs w:val="16"/>
          <w:u w:val="none"/>
          <w:shd w:val="clear" w:fill="FFFFFF"/>
          <w14:textFill>
            <w14:solidFill>
              <w14:schemeClr w14:val="tx1"/>
            </w14:solidFill>
          </w14:textFill>
        </w:rPr>
        <w:t>polyp of colon</w:t>
      </w:r>
      <w:r>
        <w:rPr>
          <w:rFonts w:hint="eastAsia" w:ascii="Times New Roman" w:hAnsi="Times New Roman" w:eastAsia="宋体" w:cs="Times New Roman"/>
          <w:b w:val="0"/>
          <w:bCs w:val="0"/>
          <w:i w:val="0"/>
          <w:iCs w:val="0"/>
          <w:caps w:val="0"/>
          <w:color w:val="000000" w:themeColor="text1"/>
          <w:spacing w:val="0"/>
          <w:sz w:val="16"/>
          <w:szCs w:val="16"/>
          <w:u w:val="none"/>
          <w:shd w:val="clear" w:fill="auto"/>
          <w14:textFill>
            <w14:solidFill>
              <w14:schemeClr w14:val="tx1"/>
            </w14:solidFill>
          </w14:textFill>
        </w:rPr>
        <w:fldChar w:fldCharType="end"/>
      </w:r>
      <w:r>
        <w:rPr>
          <w:rFonts w:hint="default" w:ascii="Times New Roman" w:hAnsi="Times New Roman" w:eastAsia="宋体" w:cs="Times New Roman"/>
          <w:b w:val="0"/>
          <w:bCs w:val="0"/>
          <w:i w:val="0"/>
          <w:iCs w:val="0"/>
          <w:caps w:val="0"/>
          <w:color w:val="000000" w:themeColor="text1"/>
          <w:spacing w:val="0"/>
          <w:sz w:val="16"/>
          <w:szCs w:val="16"/>
          <w:u w:val="none"/>
          <w:shd w:val="clear" w:fill="auto"/>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Multiple colon polyps</w:t>
      </w:r>
      <w:r>
        <w:rPr>
          <w:rFonts w:hint="default"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intestinalisation</w:t>
      </w:r>
      <w:r>
        <w:rPr>
          <w:rFonts w:hint="default"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t>;</w:t>
      </w:r>
    </w:p>
    <w:p>
      <w:pPr>
        <w:pStyle w:val="7"/>
        <w:numPr>
          <w:ilvl w:val="0"/>
          <w:numId w:val="2"/>
        </w:numPr>
        <w:ind w:firstLineChars="0"/>
        <w:rPr>
          <w:rFonts w:ascii="Times New Roman" w:hAnsi="Times New Roman" w:eastAsia="宋体" w:cs="Times New Roman"/>
          <w:color w:val="000000" w:themeColor="text1"/>
          <w:sz w:val="16"/>
          <w:szCs w:val="16"/>
          <w:u w:val="none"/>
          <w14:textFill>
            <w14:solidFill>
              <w14:schemeClr w14:val="tx1"/>
            </w14:solidFill>
          </w14:textFill>
        </w:rPr>
      </w:pPr>
      <w:r>
        <w:rPr>
          <w:rFonts w:ascii="Times New Roman" w:hAnsi="Times New Roman" w:eastAsia="宋体" w:cs="Times New Roman"/>
          <w:sz w:val="16"/>
          <w:szCs w:val="16"/>
        </w:rPr>
        <w:t>自身免疫性疾病：</w:t>
      </w:r>
      <w:r>
        <w:rPr>
          <w:rFonts w:hint="eastAsia" w:ascii="Times New Roman" w:hAnsi="Times New Roman" w:eastAsia="宋体" w:cs="Times New Roman"/>
          <w:sz w:val="16"/>
          <w:szCs w:val="16"/>
        </w:rPr>
        <w:t>包括系统性红斑狼疮、 红斑狼疮，类风湿、系统性硬皮病，获得性免疫缺陷综合症（AIDS，艾滋病）、艾滋相关综合征（ARCS）和其他与 HIV 病毒相关的性传染病或者症状、干燥症</w:t>
      </w:r>
      <w:r>
        <w:rPr>
          <w:rFonts w:hint="eastAsia" w:ascii="Times New Roman" w:hAnsi="Times New Roman" w:eastAsia="宋体" w:cs="Times New Roman"/>
          <w:sz w:val="16"/>
          <w:szCs w:val="16"/>
          <w:lang w:eastAsia="zh-CN"/>
        </w:rPr>
        <w:t>；</w:t>
      </w:r>
    </w:p>
    <w:p>
      <w:pPr>
        <w:pStyle w:val="7"/>
        <w:spacing w:line="0" w:lineRule="atLeast"/>
        <w:ind w:left="160" w:leftChars="76" w:firstLine="0" w:firstLineChars="0"/>
        <w:jc w:val="left"/>
        <w:rPr>
          <w:rFonts w:ascii="Times New Roman" w:hAnsi="Times New Roman" w:eastAsia="宋体" w:cs="Times New Roman"/>
          <w:color w:val="000000" w:themeColor="text1"/>
          <w:sz w:val="16"/>
          <w:szCs w:val="16"/>
          <w:u w:val="none"/>
          <w14:textFill>
            <w14:solidFill>
              <w14:schemeClr w14:val="tx1"/>
            </w14:solidFill>
          </w14:textFill>
        </w:rPr>
      </w:pPr>
      <w:r>
        <w:rPr>
          <w:rFonts w:hint="eastAsia" w:ascii="Times New Roman" w:hAnsi="Times New Roman" w:eastAsia="宋体" w:cs="Times New Roman"/>
          <w:color w:val="000000" w:themeColor="text1"/>
          <w:sz w:val="16"/>
          <w:szCs w:val="16"/>
          <w:u w:val="none"/>
          <w14:textFill>
            <w14:solidFill>
              <w14:schemeClr w14:val="tx1"/>
            </w14:solidFill>
          </w14:textFill>
        </w:rPr>
        <w:t xml:space="preserve">Autoimmune diseases: including systemic lupus erythematosus, </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Cazenave's lupus</w:t>
      </w:r>
      <w:r>
        <w:rPr>
          <w:rFonts w:hint="eastAsia" w:ascii="Times New Roman" w:hAnsi="Times New Roman" w:eastAsia="宋体" w:cs="Times New Roman"/>
          <w:i w:val="0"/>
          <w:iCs w:val="0"/>
          <w:caps w:val="0"/>
          <w:color w:val="000000" w:themeColor="text1"/>
          <w:spacing w:val="0"/>
          <w:sz w:val="16"/>
          <w:szCs w:val="16"/>
          <w:u w:val="none"/>
          <w:shd w:val="clear"/>
          <w:lang w:val="en-US"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Rheumatoid</w:t>
      </w:r>
      <w:r>
        <w:rPr>
          <w:rFonts w:hint="eastAsia" w:ascii="Times New Roman" w:hAnsi="Times New Roman" w:eastAsia="宋体" w:cs="Times New Roman"/>
          <w:i w:val="0"/>
          <w:iCs w:val="0"/>
          <w:caps w:val="0"/>
          <w:color w:val="000000" w:themeColor="text1"/>
          <w:spacing w:val="0"/>
          <w:sz w:val="16"/>
          <w:szCs w:val="16"/>
          <w:u w:val="none"/>
          <w:shd w:val="clear"/>
          <w:lang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systemic scleroderma</w:t>
      </w:r>
      <w:r>
        <w:rPr>
          <w:rFonts w:hint="eastAsia" w:ascii="Times New Roman" w:hAnsi="Times New Roman" w:eastAsia="宋体" w:cs="Times New Roman"/>
          <w:i w:val="0"/>
          <w:iCs w:val="0"/>
          <w:caps w:val="0"/>
          <w:color w:val="000000" w:themeColor="text1"/>
          <w:spacing w:val="0"/>
          <w:sz w:val="16"/>
          <w:szCs w:val="16"/>
          <w:u w:val="none"/>
          <w:shd w:val="clear"/>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acquired immunodeficiency syndrome (AIDS)</w:t>
      </w:r>
      <w:r>
        <w:rPr>
          <w:rFonts w:hint="eastAsia" w:ascii="Times New Roman" w:hAnsi="Times New Roman" w:eastAsia="宋体" w:cs="Times New Roman"/>
          <w:color w:val="000000" w:themeColor="text1"/>
          <w:sz w:val="16"/>
          <w:szCs w:val="16"/>
          <w:u w:val="none"/>
          <w:lang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AIDS-related syndrome (arcs)</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 xml:space="preserve"> other sexually transmitted diseases or symptoms related to HIV</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14:textFill>
            <w14:solidFill>
              <w14:schemeClr w14:val="tx1"/>
            </w14:solidFill>
          </w14:textFill>
        </w:rPr>
        <w:t>xerosis </w:t>
      </w:r>
      <w:r>
        <w:rPr>
          <w:rFonts w:hint="eastAsia" w:ascii="Times New Roman" w:hAnsi="Times New Roman" w:eastAsia="宋体" w:cs="Times New Roman"/>
          <w:i w:val="0"/>
          <w:iCs w:val="0"/>
          <w:caps w:val="0"/>
          <w:color w:val="000000" w:themeColor="text1"/>
          <w:spacing w:val="0"/>
          <w:sz w:val="16"/>
          <w:szCs w:val="16"/>
          <w:u w:val="none"/>
          <w:shd w:val="clear"/>
          <w:lang w:val="en-US" w:eastAsia="zh-CN"/>
          <w14:textFill>
            <w14:solidFill>
              <w14:schemeClr w14:val="tx1"/>
            </w14:solidFill>
          </w14:textFill>
        </w:rPr>
        <w:t>;</w:t>
      </w:r>
    </w:p>
    <w:p>
      <w:pPr>
        <w:pStyle w:val="7"/>
        <w:numPr>
          <w:ilvl w:val="0"/>
          <w:numId w:val="2"/>
        </w:numPr>
        <w:ind w:firstLineChars="0"/>
        <w:rPr>
          <w:rFonts w:ascii="Times New Roman" w:hAnsi="Times New Roman" w:eastAsia="宋体" w:cs="Times New Roman"/>
          <w:color w:val="000000" w:themeColor="text1"/>
          <w:sz w:val="16"/>
          <w:szCs w:val="16"/>
          <w:u w:val="none"/>
          <w14:textFill>
            <w14:solidFill>
              <w14:schemeClr w14:val="tx1"/>
            </w14:solidFill>
          </w14:textFill>
        </w:rPr>
      </w:pPr>
      <w:r>
        <w:rPr>
          <w:rFonts w:hint="eastAsia" w:ascii="Times New Roman" w:hAnsi="Times New Roman" w:eastAsia="宋体" w:cs="Times New Roman"/>
          <w:color w:val="auto"/>
          <w:sz w:val="16"/>
          <w:szCs w:val="16"/>
          <w:lang w:val="en-US" w:eastAsia="zh-CN"/>
        </w:rPr>
        <w:t>女性生殖系统、代谢和内分泌系统疾病：</w:t>
      </w:r>
      <w:r>
        <w:rPr>
          <w:rFonts w:hint="eastAsia" w:ascii="Times New Roman" w:hAnsi="Times New Roman" w:eastAsia="宋体" w:cs="Times New Roman"/>
          <w:color w:val="auto"/>
          <w:sz w:val="16"/>
          <w:szCs w:val="16"/>
        </w:rPr>
        <w:t>多囊卵巢、子宫内膜异位、糖尿病（包括妊娠期糖尿病）、子宫畸形（包括单角子宫、子宫纵隔、双子宫）</w:t>
      </w:r>
      <w:r>
        <w:rPr>
          <w:rFonts w:hint="eastAsia" w:ascii="Times New Roman" w:hAnsi="Times New Roman" w:eastAsia="宋体" w:cs="Times New Roman"/>
          <w:color w:val="auto"/>
          <w:sz w:val="16"/>
          <w:szCs w:val="16"/>
          <w:lang w:eastAsia="zh-CN"/>
        </w:rPr>
        <w:t>、</w:t>
      </w:r>
      <w:r>
        <w:rPr>
          <w:rFonts w:hint="eastAsia" w:ascii="Times New Roman" w:hAnsi="Times New Roman" w:eastAsia="宋体" w:cs="Times New Roman"/>
          <w:sz w:val="16"/>
          <w:szCs w:val="16"/>
        </w:rPr>
        <w:t>卵巢畸胎瘤、子宫内膜息肉</w:t>
      </w:r>
      <w:r>
        <w:rPr>
          <w:rFonts w:ascii="Times New Roman" w:hAnsi="Times New Roman" w:eastAsia="宋体" w:cs="Times New Roman"/>
          <w:sz w:val="16"/>
          <w:szCs w:val="16"/>
        </w:rPr>
        <w:t>；</w:t>
      </w:r>
    </w:p>
    <w:p>
      <w:pPr>
        <w:pStyle w:val="7"/>
        <w:spacing w:line="0" w:lineRule="atLeast"/>
        <w:ind w:left="0" w:leftChars="0" w:firstLine="0" w:firstLineChars="0"/>
        <w:jc w:val="left"/>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pPr>
      <w:bookmarkStart w:id="1" w:name="_GoBack"/>
      <w:bookmarkEnd w:id="1"/>
      <w:r>
        <w:rPr>
          <w:rFonts w:hint="eastAsia" w:ascii="Times New Roman" w:hAnsi="Times New Roman" w:eastAsia="宋体" w:cs="Times New Roman"/>
          <w:color w:val="000000" w:themeColor="text1"/>
          <w:sz w:val="16"/>
          <w:szCs w:val="16"/>
          <w:u w:val="none"/>
          <w14:textFill>
            <w14:solidFill>
              <w14:schemeClr w14:val="tx1"/>
            </w14:solidFill>
          </w14:textFill>
        </w:rPr>
        <w:t>Diseases of the female reproductive, metabolic and endocrine systems</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polycystic ovaries</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endometriosis</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Diabetes mellitus (including gestational diabetes)</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Uterine malformations (including single horn uterus, mediastinal uterus, double uterus)</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fldChar w:fldCharType="begin"/>
      </w:r>
      <w:r>
        <w:rPr>
          <w:rFonts w:hint="eastAsia" w:ascii="Times New Roman" w:hAnsi="Times New Roman" w:eastAsia="宋体" w:cs="Times New Roman"/>
          <w:color w:val="000000" w:themeColor="text1"/>
          <w:sz w:val="16"/>
          <w:szCs w:val="16"/>
          <w:u w:val="none"/>
          <w14:textFill>
            <w14:solidFill>
              <w14:schemeClr w14:val="tx1"/>
            </w14:solidFill>
          </w14:textFill>
        </w:rPr>
        <w:instrText xml:space="preserve"> HYPERLINK "javascript:;" </w:instrText>
      </w:r>
      <w:r>
        <w:rPr>
          <w:rFonts w:hint="eastAsia" w:ascii="Times New Roman" w:hAnsi="Times New Roman" w:eastAsia="宋体" w:cs="Times New Roman"/>
          <w:color w:val="000000" w:themeColor="text1"/>
          <w:sz w:val="16"/>
          <w:szCs w:val="16"/>
          <w:u w:val="none"/>
          <w14:textFill>
            <w14:solidFill>
              <w14:schemeClr w14:val="tx1"/>
            </w14:solidFill>
          </w14:textFill>
        </w:rPr>
        <w:fldChar w:fldCharType="separate"/>
      </w:r>
      <w:r>
        <w:rPr>
          <w:rFonts w:hint="default" w:ascii="Times New Roman" w:hAnsi="Times New Roman" w:eastAsia="宋体" w:cs="Times New Roman"/>
          <w:color w:val="000000" w:themeColor="text1"/>
          <w:sz w:val="16"/>
          <w:szCs w:val="16"/>
          <w:u w:val="none"/>
          <w14:textFill>
            <w14:solidFill>
              <w14:schemeClr w14:val="tx1"/>
            </w14:solidFill>
          </w14:textFill>
        </w:rPr>
        <w:t>teratoma of ovary</w:t>
      </w:r>
      <w:r>
        <w:rPr>
          <w:rFonts w:hint="default" w:ascii="Times New Roman" w:hAnsi="Times New Roman" w:eastAsia="宋体" w:cs="Times New Roman"/>
          <w:color w:val="000000" w:themeColor="text1"/>
          <w:sz w:val="16"/>
          <w:szCs w:val="16"/>
          <w:u w:val="none"/>
          <w14:textFill>
            <w14:solidFill>
              <w14:schemeClr w14:val="tx1"/>
            </w14:solidFill>
          </w14:textFill>
        </w:rPr>
        <w:fldChar w:fldCharType="end"/>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fldChar w:fldCharType="begin"/>
      </w:r>
      <w:r>
        <w:rPr>
          <w:rFonts w:hint="eastAsia" w:ascii="Times New Roman" w:hAnsi="Times New Roman" w:eastAsia="宋体" w:cs="Times New Roman"/>
          <w:color w:val="000000" w:themeColor="text1"/>
          <w:sz w:val="16"/>
          <w:szCs w:val="16"/>
          <w:u w:val="none"/>
          <w14:textFill>
            <w14:solidFill>
              <w14:schemeClr w14:val="tx1"/>
            </w14:solidFill>
          </w14:textFill>
        </w:rPr>
        <w:instrText xml:space="preserve"> HYPERLINK "javascript:;" </w:instrText>
      </w:r>
      <w:r>
        <w:rPr>
          <w:rFonts w:hint="eastAsia" w:ascii="Times New Roman" w:hAnsi="Times New Roman" w:eastAsia="宋体" w:cs="Times New Roman"/>
          <w:color w:val="000000" w:themeColor="text1"/>
          <w:sz w:val="16"/>
          <w:szCs w:val="16"/>
          <w:u w:val="none"/>
          <w14:textFill>
            <w14:solidFill>
              <w14:schemeClr w14:val="tx1"/>
            </w14:solidFill>
          </w14:textFill>
        </w:rPr>
        <w:fldChar w:fldCharType="separate"/>
      </w:r>
      <w:r>
        <w:rPr>
          <w:rFonts w:hint="default" w:ascii="Times New Roman" w:hAnsi="Times New Roman" w:eastAsia="宋体" w:cs="Times New Roman"/>
          <w:color w:val="000000" w:themeColor="text1"/>
          <w:sz w:val="16"/>
          <w:szCs w:val="16"/>
          <w:u w:val="none"/>
          <w14:textFill>
            <w14:solidFill>
              <w14:schemeClr w14:val="tx1"/>
            </w14:solidFill>
          </w14:textFill>
        </w:rPr>
        <w:t>endometrial polyp</w:t>
      </w:r>
      <w:r>
        <w:rPr>
          <w:rFonts w:hint="default" w:ascii="Times New Roman" w:hAnsi="Times New Roman" w:eastAsia="宋体" w:cs="Times New Roman"/>
          <w:color w:val="000000" w:themeColor="text1"/>
          <w:sz w:val="16"/>
          <w:szCs w:val="16"/>
          <w:u w:val="none"/>
          <w14:textFill>
            <w14:solidFill>
              <w14:schemeClr w14:val="tx1"/>
            </w14:solidFill>
          </w14:textFill>
        </w:rPr>
        <w:fldChar w:fldCharType="end"/>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p>
    <w:p>
      <w:pPr>
        <w:pStyle w:val="7"/>
        <w:numPr>
          <w:ilvl w:val="0"/>
          <w:numId w:val="2"/>
        </w:numPr>
        <w:ind w:firstLineChars="0"/>
        <w:rPr>
          <w:rFonts w:ascii="Times New Roman" w:hAnsi="Times New Roman" w:eastAsia="宋体" w:cs="Times New Roman"/>
          <w:color w:val="000000" w:themeColor="text1"/>
          <w:sz w:val="16"/>
          <w:szCs w:val="16"/>
          <w:u w:val="none"/>
          <w14:textFill>
            <w14:solidFill>
              <w14:schemeClr w14:val="tx1"/>
            </w14:solidFill>
          </w14:textFill>
        </w:rPr>
      </w:pPr>
      <w:r>
        <w:rPr>
          <w:rFonts w:hint="eastAsia" w:ascii="Times New Roman" w:hAnsi="Times New Roman" w:eastAsia="宋体" w:cs="Times New Roman"/>
          <w:sz w:val="16"/>
          <w:szCs w:val="16"/>
          <w:lang w:val="en-US" w:eastAsia="zh-CN"/>
        </w:rPr>
        <w:t xml:space="preserve"> </w:t>
      </w:r>
      <w:r>
        <w:rPr>
          <w:rFonts w:hint="eastAsia" w:ascii="Times New Roman" w:hAnsi="Times New Roman" w:eastAsia="宋体" w:cs="Times New Roman"/>
          <w:sz w:val="16"/>
          <w:szCs w:val="16"/>
        </w:rPr>
        <w:t>结节息肉类</w:t>
      </w:r>
      <w:r>
        <w:rPr>
          <w:rFonts w:hint="eastAsia" w:ascii="Times New Roman" w:hAnsi="Times New Roman" w:eastAsia="宋体" w:cs="Times New Roman"/>
          <w:sz w:val="16"/>
          <w:szCs w:val="16"/>
          <w:highlight w:val="none"/>
          <w:lang w:eastAsia="zh-CN"/>
        </w:rPr>
        <w:t>：甲状腺结节（超过4级）；</w:t>
      </w:r>
      <w:r>
        <w:rPr>
          <w:rFonts w:hint="eastAsia" w:ascii="Times New Roman" w:hAnsi="Times New Roman" w:eastAsia="宋体" w:cs="Times New Roman"/>
          <w:sz w:val="16"/>
          <w:szCs w:val="16"/>
          <w:lang w:eastAsia="zh-CN"/>
        </w:rPr>
        <w:t>乳腺结节（大于4级）；肺结节（大于8mm；毛玻璃状、云雾状、空洞状) ；</w:t>
      </w:r>
    </w:p>
    <w:p>
      <w:pPr>
        <w:pStyle w:val="7"/>
        <w:numPr>
          <w:ilvl w:val="-1"/>
          <w:numId w:val="0"/>
        </w:numPr>
        <w:spacing w:line="0" w:lineRule="atLeast"/>
        <w:ind w:left="160" w:leftChars="76" w:firstLine="0" w:firstLineChars="0"/>
        <w:jc w:val="left"/>
        <w:rPr>
          <w:rFonts w:ascii="Times New Roman" w:hAnsi="Times New Roman" w:eastAsia="宋体" w:cs="Times New Roman"/>
          <w:color w:val="000000" w:themeColor="text1"/>
          <w:sz w:val="16"/>
          <w:szCs w:val="16"/>
          <w:u w:val="none"/>
          <w14:textFill>
            <w14:solidFill>
              <w14:schemeClr w14:val="tx1"/>
            </w14:solidFill>
          </w14:textFill>
        </w:rPr>
      </w:pPr>
      <w:r>
        <w:rPr>
          <w:rFonts w:hint="eastAsia" w:ascii="Times New Roman" w:hAnsi="Times New Roman" w:eastAsia="宋体" w:cs="Times New Roman"/>
          <w:color w:val="000000" w:themeColor="text1"/>
          <w:sz w:val="16"/>
          <w:szCs w:val="16"/>
          <w:u w:val="none"/>
          <w14:textFill>
            <w14:solidFill>
              <w14:schemeClr w14:val="tx1"/>
            </w14:solidFill>
          </w14:textFill>
        </w:rPr>
        <w:t>Nodular</w:t>
      </w:r>
      <w:r>
        <w:rPr>
          <w:rFonts w:hint="default" w:ascii="Times New Roman" w:hAnsi="Times New Roman" w:eastAsia="宋体" w:cs="Times New Roman"/>
          <w:color w:val="000000" w:themeColor="text1"/>
          <w:sz w:val="16"/>
          <w:szCs w:val="16"/>
          <w:u w:val="none"/>
          <w:lang w:val="en-US" w:eastAsia="zh-CN"/>
          <w14:textFill>
            <w14:solidFill>
              <w14:schemeClr w14:val="tx1"/>
            </w14:solidFill>
          </w14:textFill>
        </w:rPr>
        <w:t xml:space="preserve"> </w:t>
      </w:r>
      <w:r>
        <w:rPr>
          <w:rFonts w:hint="eastAsia" w:ascii="Times New Roman" w:hAnsi="Times New Roman" w:eastAsia="宋体" w:cs="Times New Roman"/>
          <w:color w:val="000000" w:themeColor="text1"/>
          <w:sz w:val="16"/>
          <w:szCs w:val="16"/>
          <w:u w:val="none"/>
          <w14:textFill>
            <w14:solidFill>
              <w14:schemeClr w14:val="tx1"/>
            </w14:solidFill>
          </w14:textFill>
        </w:rPr>
        <w:t>polyps</w:t>
      </w:r>
      <w:r>
        <w:rPr>
          <w:rFonts w:hint="default"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Thyroid nodules (over grade 4)</w:t>
      </w:r>
      <w:r>
        <w:rPr>
          <w:rFonts w:hint="default"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Breast nodules (greater than grade 4)</w:t>
      </w:r>
      <w:r>
        <w:rPr>
          <w:rFonts w:hint="default"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Pulmonary nodules (greater than 8mm; glass, misty, hollow)</w:t>
      </w:r>
      <w:r>
        <w:rPr>
          <w:rFonts w:hint="default"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t>;</w:t>
      </w:r>
    </w:p>
    <w:p>
      <w:pPr>
        <w:pStyle w:val="7"/>
        <w:numPr>
          <w:ilvl w:val="0"/>
          <w:numId w:val="2"/>
        </w:numPr>
        <w:ind w:firstLineChars="0"/>
        <w:rPr>
          <w:rFonts w:ascii="Times New Roman" w:hAnsi="Times New Roman" w:eastAsia="宋体" w:cs="Times New Roman"/>
          <w:color w:val="000000" w:themeColor="text1"/>
          <w:sz w:val="16"/>
          <w:szCs w:val="16"/>
          <w:u w:val="none"/>
          <w14:textFill>
            <w14:solidFill>
              <w14:schemeClr w14:val="tx1"/>
            </w14:solidFill>
          </w14:textFill>
        </w:rPr>
      </w:pP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 xml:space="preserve"> </w:t>
      </w:r>
      <w:r>
        <w:rPr>
          <w:rFonts w:hint="eastAsia" w:ascii="Times New Roman" w:hAnsi="Times New Roman" w:eastAsia="宋体" w:cs="Times New Roman"/>
          <w:sz w:val="16"/>
          <w:szCs w:val="16"/>
        </w:rPr>
        <w:t>任何恶性肿瘤</w:t>
      </w:r>
      <w:r>
        <w:rPr>
          <w:rFonts w:hint="eastAsia" w:ascii="Times New Roman" w:hAnsi="Times New Roman" w:eastAsia="宋体" w:cs="Times New Roman"/>
          <w:sz w:val="16"/>
          <w:szCs w:val="16"/>
          <w:lang w:eastAsia="zh-CN"/>
        </w:rPr>
        <w:t>：任何恶性肿瘤（包括但不限于原位癌、类癌、恶性肿瘤）、癌前病变（宫颈上皮内瘤变CIN三级）、肿瘤标志物高；</w:t>
      </w:r>
    </w:p>
    <w:p>
      <w:pPr>
        <w:pStyle w:val="7"/>
        <w:numPr>
          <w:ilvl w:val="0"/>
          <w:numId w:val="0"/>
        </w:numPr>
        <w:spacing w:line="0" w:lineRule="atLeast"/>
        <w:ind w:left="160" w:leftChars="76" w:firstLine="0" w:firstLineChars="0"/>
        <w:jc w:val="left"/>
        <w:rPr>
          <w:rFonts w:ascii="Times New Roman" w:hAnsi="Times New Roman" w:eastAsia="宋体" w:cs="Times New Roman"/>
          <w:color w:val="000000" w:themeColor="text1"/>
          <w:sz w:val="16"/>
          <w:szCs w:val="16"/>
          <w:u w:val="none"/>
          <w14:textFill>
            <w14:solidFill>
              <w14:schemeClr w14:val="tx1"/>
            </w14:solidFill>
          </w14:textFill>
        </w:rPr>
      </w:pPr>
      <w:r>
        <w:rPr>
          <w:rFonts w:hint="eastAsia" w:ascii="Times New Roman" w:hAnsi="Times New Roman" w:eastAsia="宋体" w:cs="Times New Roman"/>
          <w:color w:val="000000" w:themeColor="text1"/>
          <w:sz w:val="16"/>
          <w:szCs w:val="16"/>
          <w:u w:val="none"/>
          <w14:textFill>
            <w14:solidFill>
              <w14:schemeClr w14:val="tx1"/>
            </w14:solidFill>
          </w14:textFill>
        </w:rPr>
        <w:t>Any malignant tumor</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 xml:space="preserve"> (including but not limited to carcinoma in situ, carcinoid. malignant tumor), precancerous lesions</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Cervical intraepithelial neoplasia with CIN grade III</w:t>
      </w:r>
      <w:r>
        <w:rPr>
          <w:rFonts w:hint="default"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The tumor markers were high</w:t>
      </w:r>
      <w:r>
        <w:rPr>
          <w:rFonts w:hint="eastAsia" w:ascii="Times New Roman" w:hAnsi="Times New Roman" w:eastAsia="宋体" w:cs="Times New Roman"/>
          <w:color w:val="000000" w:themeColor="text1"/>
          <w:sz w:val="16"/>
          <w:szCs w:val="16"/>
          <w:u w:val="none"/>
          <w14:textFill>
            <w14:solidFill>
              <w14:schemeClr w14:val="tx1"/>
            </w14:solidFill>
          </w14:textFill>
        </w:rPr>
        <w:t>;</w:t>
      </w:r>
    </w:p>
    <w:p>
      <w:pPr>
        <w:pStyle w:val="7"/>
        <w:numPr>
          <w:ilvl w:val="0"/>
          <w:numId w:val="2"/>
        </w:numPr>
        <w:ind w:firstLineChars="0"/>
        <w:rPr>
          <w:rFonts w:ascii="Times New Roman" w:hAnsi="Times New Roman" w:eastAsia="宋体" w:cs="Times New Roman"/>
          <w:color w:val="000000" w:themeColor="text1"/>
          <w:sz w:val="16"/>
          <w:szCs w:val="16"/>
          <w:u w:val="none"/>
          <w14:textFill>
            <w14:solidFill>
              <w14:schemeClr w14:val="tx1"/>
            </w14:solidFill>
          </w14:textFill>
        </w:rPr>
      </w:pP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 xml:space="preserve"> </w:t>
      </w:r>
      <w:r>
        <w:rPr>
          <w:rFonts w:hint="eastAsia" w:ascii="Times New Roman" w:hAnsi="Times New Roman" w:eastAsia="宋体" w:cs="Times New Roman"/>
          <w:color w:val="000000" w:themeColor="text1"/>
          <w:sz w:val="16"/>
          <w:szCs w:val="16"/>
          <w:u w:val="none"/>
          <w:lang w:eastAsia="zh-CN"/>
          <w14:textFill>
            <w14:solidFill>
              <w14:schemeClr w14:val="tx1"/>
            </w14:solidFill>
          </w14:textFill>
        </w:rPr>
        <w:t>精神疾病：抑郁症，焦虑等；</w:t>
      </w:r>
    </w:p>
    <w:p>
      <w:pPr>
        <w:pStyle w:val="7"/>
        <w:numPr>
          <w:ilvl w:val="0"/>
          <w:numId w:val="0"/>
        </w:numPr>
        <w:spacing w:line="0" w:lineRule="atLeast"/>
        <w:ind w:left="160" w:leftChars="76" w:firstLine="0" w:firstLineChars="0"/>
        <w:jc w:val="left"/>
        <w:rPr>
          <w:rFonts w:hint="eastAsia"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pP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M</w:t>
      </w:r>
      <w:r>
        <w:rPr>
          <w:rFonts w:hint="eastAsia" w:ascii="Times New Roman" w:hAnsi="Times New Roman" w:eastAsia="宋体" w:cs="Times New Roman"/>
          <w:color w:val="000000" w:themeColor="text1"/>
          <w:sz w:val="16"/>
          <w:szCs w:val="16"/>
          <w:u w:val="none"/>
          <w14:textFill>
            <w14:solidFill>
              <w14:schemeClr w14:val="tx1"/>
            </w14:solidFill>
          </w14:textFill>
        </w:rPr>
        <w:t>ental illness</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Depression, anxiety</w:t>
      </w:r>
      <w:r>
        <w:rPr>
          <w:rFonts w:hint="eastAsia"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t>;</w:t>
      </w:r>
    </w:p>
    <w:p>
      <w:pPr>
        <w:pStyle w:val="7"/>
        <w:numPr>
          <w:ilvl w:val="0"/>
          <w:numId w:val="2"/>
        </w:numPr>
        <w:ind w:firstLineChars="0"/>
        <w:rPr>
          <w:rFonts w:hint="eastAsia"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pP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 xml:space="preserve"> 先天性</w:t>
      </w:r>
      <w:r>
        <w:rPr>
          <w:rFonts w:hint="eastAsia" w:ascii="Times New Roman" w:hAnsi="Times New Roman" w:eastAsia="宋体" w:cs="Times New Roman"/>
          <w:color w:val="000000" w:themeColor="text1"/>
          <w:sz w:val="16"/>
          <w:szCs w:val="16"/>
          <w:u w:val="none"/>
          <w:lang w:eastAsia="zh-CN"/>
          <w14:textFill>
            <w14:solidFill>
              <w14:schemeClr w14:val="tx1"/>
            </w14:solidFill>
          </w14:textFill>
        </w:rPr>
        <w:t>疾病：前庭导水管扩大综合征、小儿肾盂扩张；</w:t>
      </w:r>
    </w:p>
    <w:p>
      <w:pPr>
        <w:pStyle w:val="7"/>
        <w:numPr>
          <w:ilvl w:val="0"/>
          <w:numId w:val="0"/>
        </w:numPr>
        <w:spacing w:line="0" w:lineRule="atLeast"/>
        <w:ind w:left="160" w:leftChars="76" w:firstLine="0" w:firstLineChars="0"/>
        <w:jc w:val="left"/>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pPr>
      <w:r>
        <w:rPr>
          <w:rFonts w:hint="eastAsia" w:ascii="Times New Roman" w:hAnsi="Times New Roman" w:eastAsia="宋体" w:cs="Times New Roman"/>
          <w:color w:val="000000" w:themeColor="text1"/>
          <w:sz w:val="16"/>
          <w:szCs w:val="16"/>
          <w:u w:val="none"/>
          <w14:textFill>
            <w14:solidFill>
              <w14:schemeClr w14:val="tx1"/>
            </w14:solidFill>
          </w14:textFill>
        </w:rPr>
        <w:t>congenital diseases</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Enlarged vestibular aqueduct syndrome</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Renal pelvis dilatation in children</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p>
    <w:p>
      <w:pPr>
        <w:pStyle w:val="7"/>
        <w:numPr>
          <w:ilvl w:val="0"/>
          <w:numId w:val="2"/>
        </w:numPr>
        <w:ind w:firstLineChars="0"/>
        <w:rPr>
          <w:rFonts w:hint="eastAsia" w:ascii="Times New Roman" w:hAnsi="Times New Roman" w:eastAsia="宋体" w:cs="Times New Roman"/>
          <w:sz w:val="16"/>
          <w:szCs w:val="16"/>
          <w:lang w:eastAsia="zh-CN"/>
        </w:rPr>
      </w:pP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 xml:space="preserve"> </w:t>
      </w:r>
      <w:r>
        <w:rPr>
          <w:rFonts w:ascii="Times New Roman" w:hAnsi="Times New Roman" w:eastAsia="宋体" w:cs="Times New Roman"/>
          <w:sz w:val="16"/>
          <w:szCs w:val="16"/>
        </w:rPr>
        <w:t>其他：</w:t>
      </w:r>
      <w:r>
        <w:rPr>
          <w:rFonts w:hint="eastAsia" w:ascii="Times New Roman" w:hAnsi="Times New Roman" w:eastAsia="宋体" w:cs="Times New Roman"/>
          <w:sz w:val="16"/>
          <w:szCs w:val="16"/>
          <w:lang w:val="en-US" w:eastAsia="zh-CN"/>
        </w:rPr>
        <w:t xml:space="preserve"> </w:t>
      </w:r>
      <w:r>
        <w:rPr>
          <w:rFonts w:hint="eastAsia" w:ascii="Times New Roman" w:hAnsi="Times New Roman" w:eastAsia="宋体" w:cs="Times New Roman"/>
          <w:sz w:val="16"/>
          <w:szCs w:val="16"/>
        </w:rPr>
        <w:t>主要器官衰竭或者移植、囊性纤维化、黑斑息肉病、Ⅲ度烧伤，性传播疾病（淋病、梅毒、尖锐湿疣等）、吸毒、酒精或药物滥用、连续服药超过三个月、长期服药史、BMI明确≥30、被医生建议即将进行手术或住院治疗；多指畸形</w:t>
      </w:r>
      <w:r>
        <w:rPr>
          <w:rFonts w:hint="eastAsia" w:ascii="Times New Roman" w:hAnsi="Times New Roman" w:eastAsia="宋体" w:cs="Times New Roman"/>
          <w:sz w:val="16"/>
          <w:szCs w:val="16"/>
          <w:lang w:eastAsia="zh-CN"/>
        </w:rPr>
        <w:t>；</w:t>
      </w:r>
    </w:p>
    <w:p>
      <w:pPr>
        <w:pStyle w:val="7"/>
        <w:numPr>
          <w:ilvl w:val="0"/>
          <w:numId w:val="0"/>
        </w:numPr>
        <w:spacing w:line="0" w:lineRule="atLeast"/>
        <w:ind w:left="160" w:leftChars="76" w:firstLine="0" w:firstLineChars="0"/>
        <w:jc w:val="left"/>
        <w:rPr>
          <w:rFonts w:hint="default" w:ascii="Times New Roman" w:hAnsi="Times New Roman" w:eastAsia="宋体" w:cs="Times New Roman"/>
          <w:i w:val="0"/>
          <w:iCs w:val="0"/>
          <w:caps w:val="0"/>
          <w:color w:val="000000" w:themeColor="text1"/>
          <w:spacing w:val="0"/>
          <w:sz w:val="16"/>
          <w:szCs w:val="16"/>
          <w:u w:val="none"/>
          <w:shd w:val="clear"/>
          <w:lang w:val="en-US" w:eastAsia="zh-CN"/>
          <w14:textFill>
            <w14:solidFill>
              <w14:schemeClr w14:val="tx1"/>
            </w14:solidFill>
          </w14:textFill>
        </w:rPr>
      </w:pPr>
      <w:r>
        <w:rPr>
          <w:rFonts w:hint="eastAsia" w:ascii="Times New Roman" w:hAnsi="Times New Roman" w:eastAsia="宋体" w:cs="Times New Roman"/>
          <w:color w:val="000000" w:themeColor="text1"/>
          <w:sz w:val="16"/>
          <w:szCs w:val="16"/>
          <w:u w:val="none"/>
          <w14:textFill>
            <w14:solidFill>
              <w14:schemeClr w14:val="tx1"/>
            </w14:solidFill>
          </w14:textFill>
        </w:rPr>
        <w:t>Others: organ failure or transplantation, cystic fibrosis, Peutz-Jeghers syndrome(PJS), third-degree burns, sexually transmitted diseases (gonorrhea, syphilis, condyloma acuminatum, etc.), drug taking, alcohol or drug abuse</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shd w:val="clear" w:fill="auto"/>
          <w:lang w:val="en-US" w:eastAsia="zh-CN"/>
          <w14:textFill>
            <w14:solidFill>
              <w14:schemeClr w14:val="tx1"/>
            </w14:solidFill>
          </w14:textFill>
        </w:rPr>
        <w:t>t</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ake the medication for more than three months continuously</w:t>
      </w:r>
      <w:r>
        <w:rPr>
          <w:rFonts w:hint="default"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Long-term medication history</w:t>
      </w:r>
      <w:r>
        <w:rPr>
          <w:rFonts w:hint="default"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t>,</w:t>
      </w:r>
    </w:p>
    <w:p>
      <w:pPr>
        <w:pStyle w:val="7"/>
        <w:numPr>
          <w:ilvl w:val="0"/>
          <w:numId w:val="0"/>
        </w:numPr>
        <w:spacing w:line="0" w:lineRule="atLeast"/>
        <w:ind w:left="160" w:leftChars="76" w:firstLine="0" w:firstLineChars="0"/>
        <w:jc w:val="left"/>
        <w:rPr>
          <w:rFonts w:hint="eastAsia" w:ascii="Times New Roman" w:hAnsi="Times New Roman" w:eastAsia="宋体" w:cs="Times New Roman"/>
          <w:sz w:val="16"/>
          <w:szCs w:val="16"/>
          <w:lang w:eastAsia="zh-CN"/>
        </w:rPr>
      </w:pPr>
      <w:r>
        <w:rPr>
          <w:rFonts w:hint="eastAsia" w:ascii="Times New Roman" w:hAnsi="Times New Roman" w:eastAsia="宋体" w:cs="Times New Roman"/>
          <w:color w:val="000000" w:themeColor="text1"/>
          <w:sz w:val="16"/>
          <w:szCs w:val="16"/>
          <w:u w:val="none"/>
          <w14:textFill>
            <w14:solidFill>
              <w14:schemeClr w14:val="tx1"/>
            </w14:solidFill>
          </w14:textFill>
        </w:rPr>
        <w:t>BMI≥30</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color w:val="000000" w:themeColor="text1"/>
          <w:sz w:val="16"/>
          <w:szCs w:val="16"/>
          <w:u w:val="none"/>
          <w14:textFill>
            <w14:solidFill>
              <w14:schemeClr w14:val="tx1"/>
            </w14:solidFill>
          </w14:textFill>
        </w:rPr>
        <w:t>Advised by a doctor that surgery or hospitalization is imminent</w:t>
      </w:r>
      <w:r>
        <w:rPr>
          <w:rFonts w:hint="eastAsia" w:ascii="Times New Roman" w:hAnsi="Times New Roman" w:eastAsia="宋体" w:cs="Times New Roman"/>
          <w:color w:val="000000" w:themeColor="text1"/>
          <w:sz w:val="16"/>
          <w:szCs w:val="16"/>
          <w:u w:val="none"/>
          <w:lang w:val="en-US" w:eastAsia="zh-CN"/>
          <w14:textFill>
            <w14:solidFill>
              <w14:schemeClr w14:val="tx1"/>
            </w14:solidFill>
          </w14:textFill>
        </w:rPr>
        <w:t>,</w:t>
      </w:r>
      <w:r>
        <w:rPr>
          <w:rFonts w:hint="eastAsia"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polydactylia</w:t>
      </w:r>
      <w:r>
        <w:rPr>
          <w:rFonts w:hint="default" w:ascii="Times New Roman" w:hAnsi="Times New Roman" w:eastAsia="宋体" w:cs="Times New Roman"/>
          <w:i w:val="0"/>
          <w:iCs w:val="0"/>
          <w:caps w:val="0"/>
          <w:color w:val="000000" w:themeColor="text1"/>
          <w:spacing w:val="0"/>
          <w:sz w:val="16"/>
          <w:szCs w:val="16"/>
          <w:u w:val="none"/>
          <w:shd w:val="clear" w:fill="auto"/>
          <w:lang w:val="en-US" w:eastAsia="zh-CN"/>
          <w14:textFill>
            <w14:solidFill>
              <w14:schemeClr w14:val="tx1"/>
            </w14:solidFill>
          </w14:textFill>
        </w:rPr>
        <w:t>;</w:t>
      </w:r>
      <w:r>
        <w:rPr>
          <w:rFonts w:hint="default" w:ascii="Times New Roman" w:hAnsi="Times New Roman" w:eastAsia="宋体" w:cs="Times New Roman"/>
          <w:i w:val="0"/>
          <w:iCs w:val="0"/>
          <w:caps w:val="0"/>
          <w:color w:val="000000" w:themeColor="text1"/>
          <w:spacing w:val="0"/>
          <w:sz w:val="16"/>
          <w:szCs w:val="16"/>
          <w:u w:val="none"/>
          <w:shd w:val="clear" w:fill="auto"/>
          <w14:textFill>
            <w14:solidFill>
              <w14:schemeClr w14:val="tx1"/>
            </w14:solidFill>
          </w14:textFill>
        </w:rPr>
        <w:t> </w:t>
      </w:r>
    </w:p>
    <w:p>
      <w:pPr>
        <w:pStyle w:val="7"/>
        <w:spacing w:line="0" w:lineRule="atLeast"/>
        <w:ind w:left="782" w:firstLine="0" w:firstLineChars="0"/>
        <w:rPr>
          <w:rFonts w:ascii="Times New Roman" w:hAnsi="Times New Roman" w:eastAsia="宋体" w:cs="Times New Roman"/>
          <w:sz w:val="16"/>
          <w:szCs w:val="16"/>
        </w:rPr>
      </w:pPr>
    </w:p>
    <w:p>
      <w:pPr>
        <w:pStyle w:val="7"/>
        <w:numPr>
          <w:ilvl w:val="0"/>
          <w:numId w:val="1"/>
        </w:numPr>
        <w:ind w:firstLineChars="0"/>
        <w:rPr>
          <w:rFonts w:ascii="Times New Roman" w:hAnsi="Times New Roman" w:eastAsia="宋体" w:cs="Times New Roman"/>
          <w:sz w:val="16"/>
          <w:szCs w:val="16"/>
        </w:rPr>
      </w:pPr>
      <w:r>
        <w:rPr>
          <w:rFonts w:ascii="Times New Roman" w:hAnsi="Times New Roman" w:eastAsia="宋体" w:cs="Times New Roman"/>
          <w:sz w:val="16"/>
          <w:szCs w:val="16"/>
        </w:rPr>
        <w:t>被保险人是否存在虽然未经医疗机构诊断，但被保险人投保前已知的有关疾病或症状？</w:t>
      </w:r>
    </w:p>
    <w:p>
      <w:pPr>
        <w:pStyle w:val="7"/>
        <w:spacing w:line="0" w:lineRule="atLeast"/>
        <w:ind w:left="357" w:firstLine="0" w:firstLineChars="0"/>
        <w:rPr>
          <w:rFonts w:ascii="Times New Roman" w:hAnsi="Times New Roman" w:eastAsia="宋体" w:cs="Times New Roman"/>
          <w:sz w:val="16"/>
          <w:szCs w:val="16"/>
        </w:rPr>
      </w:pPr>
      <w:r>
        <w:rPr>
          <w:rFonts w:ascii="Times New Roman" w:hAnsi="Times New Roman" w:eastAsia="宋体" w:cs="Times New Roman"/>
          <w:sz w:val="16"/>
          <w:szCs w:val="16"/>
        </w:rPr>
        <w:t>Does the insured have any illness or symptom which is known though the condition has not been diagnosed by a doctor？</w:t>
      </w:r>
    </w:p>
    <w:p>
      <w:pPr>
        <w:pStyle w:val="7"/>
        <w:spacing w:line="0" w:lineRule="atLeast"/>
        <w:ind w:left="357" w:firstLine="0" w:firstLineChars="0"/>
        <w:rPr>
          <w:rFonts w:ascii="Times New Roman" w:hAnsi="Times New Roman" w:eastAsia="宋体" w:cs="Times New Roman"/>
          <w:sz w:val="16"/>
          <w:szCs w:val="16"/>
        </w:rPr>
      </w:pPr>
    </w:p>
    <w:p>
      <w:pPr>
        <w:pStyle w:val="7"/>
        <w:numPr>
          <w:ilvl w:val="0"/>
          <w:numId w:val="1"/>
        </w:numPr>
        <w:ind w:firstLineChars="0"/>
        <w:rPr>
          <w:rFonts w:ascii="Times New Roman" w:hAnsi="Times New Roman" w:eastAsia="宋体" w:cs="Times New Roman"/>
          <w:sz w:val="16"/>
          <w:szCs w:val="16"/>
        </w:rPr>
      </w:pPr>
      <w:bookmarkStart w:id="0" w:name="OLE_LINK1"/>
      <w:r>
        <w:rPr>
          <w:rFonts w:ascii="Times New Roman" w:hAnsi="Times New Roman" w:eastAsia="宋体" w:cs="Times New Roman"/>
          <w:sz w:val="16"/>
          <w:szCs w:val="16"/>
        </w:rPr>
        <w:t>被保险人体检时或者就诊时被告知有异常，或正在经受明显的机体损害、损伤、或症状、疾病等的困扰，且被建议</w:t>
      </w:r>
      <w:r>
        <w:rPr>
          <w:rFonts w:hint="eastAsia" w:ascii="Times New Roman" w:hAnsi="Times New Roman" w:eastAsia="宋体" w:cs="Times New Roman"/>
          <w:sz w:val="16"/>
          <w:szCs w:val="16"/>
        </w:rPr>
        <w:t>以下任一情况</w:t>
      </w:r>
      <w:r>
        <w:rPr>
          <w:rFonts w:ascii="Times New Roman" w:hAnsi="Times New Roman" w:eastAsia="宋体" w:cs="Times New Roman"/>
          <w:sz w:val="16"/>
          <w:szCs w:val="16"/>
        </w:rPr>
        <w:t>：(1)接受进一步检查、检测或手术？(2)就既往病症接受后续治疗或定期复诊？</w:t>
      </w:r>
    </w:p>
    <w:p>
      <w:pPr>
        <w:pStyle w:val="7"/>
        <w:spacing w:line="0" w:lineRule="atLeast"/>
        <w:ind w:left="357" w:firstLine="0" w:firstLineChars="0"/>
        <w:rPr>
          <w:rFonts w:ascii="Times New Roman" w:hAnsi="Times New Roman" w:eastAsia="宋体" w:cs="Times New Roman"/>
          <w:sz w:val="16"/>
          <w:szCs w:val="16"/>
        </w:rPr>
      </w:pPr>
      <w:r>
        <w:rPr>
          <w:rFonts w:ascii="Times New Roman" w:hAnsi="Times New Roman" w:eastAsia="宋体" w:cs="Times New Roman"/>
          <w:sz w:val="16"/>
          <w:szCs w:val="16"/>
        </w:rPr>
        <w:t>Has the insured been informed of abnormalities during physical examination or medical treatment, or currently suffering from obvious body damage, injury, or symptoms, diseases, etc.? And has the insured been recommended for hospitalization, surgery, or follow-up examination or treatment?</w:t>
      </w:r>
    </w:p>
    <w:bookmarkEnd w:id="0"/>
    <w:p>
      <w:pPr>
        <w:pStyle w:val="7"/>
        <w:spacing w:line="0" w:lineRule="atLeast"/>
        <w:ind w:left="357" w:firstLine="0" w:firstLineChars="0"/>
        <w:rPr>
          <w:rFonts w:ascii="Times New Roman" w:hAnsi="Times New Roman" w:eastAsia="宋体" w:cs="Times New Roman"/>
          <w:sz w:val="16"/>
          <w:szCs w:val="16"/>
        </w:rPr>
      </w:pPr>
    </w:p>
    <w:p>
      <w:pPr>
        <w:pStyle w:val="7"/>
        <w:numPr>
          <w:ilvl w:val="0"/>
          <w:numId w:val="1"/>
        </w:numPr>
        <w:ind w:firstLineChars="0"/>
        <w:rPr>
          <w:rFonts w:ascii="Times New Roman" w:hAnsi="Times New Roman" w:eastAsia="宋体" w:cs="Times New Roman"/>
          <w:sz w:val="16"/>
          <w:szCs w:val="16"/>
        </w:rPr>
      </w:pPr>
      <w:r>
        <w:rPr>
          <w:rFonts w:ascii="Times New Roman" w:hAnsi="Times New Roman" w:eastAsia="宋体" w:cs="Times New Roman"/>
          <w:sz w:val="16"/>
          <w:szCs w:val="16"/>
        </w:rPr>
        <w:t>在过去的十二(12)个月中，不论是否为处方药，任何被保险人是否接受过医生的建议，一周3次至少连续3周重复服用或正在服用某药物(包括注射)？(不包括维生素、保健品和抗氧化剂)</w:t>
      </w:r>
    </w:p>
    <w:p>
      <w:pPr>
        <w:pStyle w:val="7"/>
        <w:spacing w:line="0" w:lineRule="atLeast"/>
        <w:ind w:left="357" w:firstLine="0" w:firstLineChars="0"/>
        <w:rPr>
          <w:rFonts w:ascii="Times New Roman" w:hAnsi="Times New Roman" w:eastAsia="宋体" w:cs="Times New Roman"/>
          <w:sz w:val="16"/>
          <w:szCs w:val="16"/>
        </w:rPr>
      </w:pPr>
      <w:r>
        <w:rPr>
          <w:rFonts w:ascii="Times New Roman" w:hAnsi="Times New Roman" w:eastAsia="宋体" w:cs="Times New Roman"/>
          <w:sz w:val="16"/>
          <w:szCs w:val="16"/>
        </w:rPr>
        <w:t>In last 12 months, has the insured been advised by a doctor or a health professional or an alternative practitioner to take, or taking any repeat medication or injections, whether prescribed or not, for at least 3 times a week for at least 3 weeks? (excluding vitamins, food and health supplements, anti-oxidants)</w:t>
      </w:r>
    </w:p>
    <w:p>
      <w:pPr>
        <w:pStyle w:val="7"/>
        <w:spacing w:line="0" w:lineRule="atLeast"/>
        <w:ind w:left="357" w:firstLine="0" w:firstLineChars="0"/>
        <w:rPr>
          <w:rFonts w:ascii="Times New Roman" w:hAnsi="Times New Roman" w:eastAsia="宋体" w:cs="Times New Roman"/>
          <w:sz w:val="16"/>
          <w:szCs w:val="16"/>
        </w:rPr>
      </w:pPr>
    </w:p>
    <w:p>
      <w:pPr>
        <w:pStyle w:val="7"/>
        <w:numPr>
          <w:ilvl w:val="0"/>
          <w:numId w:val="1"/>
        </w:numPr>
        <w:ind w:firstLineChars="0"/>
        <w:rPr>
          <w:rFonts w:ascii="Times New Roman" w:hAnsi="Times New Roman" w:eastAsia="宋体" w:cs="Times New Roman"/>
          <w:sz w:val="16"/>
          <w:szCs w:val="16"/>
        </w:rPr>
      </w:pPr>
      <w:r>
        <w:rPr>
          <w:rFonts w:ascii="Times New Roman" w:hAnsi="Times New Roman" w:eastAsia="宋体" w:cs="Times New Roman"/>
          <w:sz w:val="16"/>
          <w:szCs w:val="16"/>
        </w:rPr>
        <w:t>被保险人是否有慢性病家族史和遗传性疾病？</w:t>
      </w:r>
    </w:p>
    <w:p>
      <w:pPr>
        <w:pStyle w:val="7"/>
        <w:spacing w:line="0" w:lineRule="atLeast"/>
        <w:ind w:left="357" w:firstLine="0" w:firstLineChars="0"/>
        <w:rPr>
          <w:rFonts w:ascii="Times New Roman" w:hAnsi="Times New Roman" w:eastAsia="宋体" w:cs="Times New Roman"/>
          <w:sz w:val="16"/>
          <w:szCs w:val="16"/>
        </w:rPr>
      </w:pPr>
      <w:r>
        <w:rPr>
          <w:rFonts w:ascii="Times New Roman" w:hAnsi="Times New Roman" w:eastAsia="宋体" w:cs="Times New Roman"/>
          <w:sz w:val="16"/>
          <w:szCs w:val="16"/>
        </w:rPr>
        <w:t>Does the insured have any genetic diseases or family history of chronic diseases?</w:t>
      </w:r>
    </w:p>
    <w:p>
      <w:pPr>
        <w:spacing w:line="0" w:lineRule="atLeast"/>
        <w:rPr>
          <w:rFonts w:ascii="Times New Roman" w:hAnsi="Times New Roman" w:eastAsia="宋体" w:cs="Times New Roman"/>
          <w:sz w:val="16"/>
          <w:szCs w:val="16"/>
        </w:rPr>
      </w:pPr>
    </w:p>
    <w:p>
      <w:pPr>
        <w:pStyle w:val="7"/>
        <w:numPr>
          <w:ilvl w:val="0"/>
          <w:numId w:val="1"/>
        </w:numPr>
        <w:ind w:firstLineChars="0"/>
        <w:rPr>
          <w:rFonts w:ascii="Times New Roman" w:hAnsi="Times New Roman" w:eastAsia="宋体" w:cs="Times New Roman"/>
          <w:sz w:val="16"/>
          <w:szCs w:val="16"/>
        </w:rPr>
      </w:pPr>
      <w:r>
        <w:rPr>
          <w:rFonts w:ascii="Times New Roman" w:hAnsi="Times New Roman" w:eastAsia="宋体" w:cs="Times New Roman"/>
          <w:sz w:val="16"/>
          <w:szCs w:val="16"/>
        </w:rPr>
        <w:t>被保险人目前的BMI指数是否大于30？(BMI=体重(kg)/身高(m)^2)</w:t>
      </w:r>
    </w:p>
    <w:p>
      <w:pPr>
        <w:pStyle w:val="7"/>
        <w:spacing w:line="0" w:lineRule="atLeast"/>
        <w:ind w:left="357" w:firstLine="0" w:firstLineChars="0"/>
        <w:rPr>
          <w:rFonts w:ascii="Times New Roman" w:hAnsi="Times New Roman" w:eastAsia="宋体" w:cs="Times New Roman"/>
          <w:sz w:val="16"/>
          <w:szCs w:val="16"/>
        </w:rPr>
      </w:pPr>
      <w:r>
        <w:rPr>
          <w:rFonts w:ascii="Times New Roman" w:hAnsi="Times New Roman" w:eastAsia="宋体" w:cs="Times New Roman"/>
          <w:sz w:val="16"/>
          <w:szCs w:val="16"/>
        </w:rPr>
        <w:t>Is the insureds’ current BMI more than 30? (BMI= weight (kg)/ height (m)^2)</w:t>
      </w:r>
    </w:p>
    <w:p>
      <w:pPr>
        <w:spacing w:line="0" w:lineRule="atLeast"/>
        <w:rPr>
          <w:rFonts w:ascii="Times New Roman" w:hAnsi="Times New Roman" w:eastAsia="宋体" w:cs="Times New Roman"/>
          <w:sz w:val="16"/>
          <w:szCs w:val="16"/>
        </w:rPr>
      </w:pPr>
    </w:p>
    <w:p>
      <w:pPr>
        <w:pStyle w:val="7"/>
        <w:numPr>
          <w:ilvl w:val="0"/>
          <w:numId w:val="1"/>
        </w:numPr>
        <w:ind w:firstLineChars="0"/>
        <w:rPr>
          <w:rFonts w:ascii="Times New Roman" w:hAnsi="Times New Roman" w:eastAsia="宋体" w:cs="Times New Roman"/>
          <w:sz w:val="16"/>
          <w:szCs w:val="16"/>
        </w:rPr>
      </w:pPr>
      <w:r>
        <w:rPr>
          <w:rFonts w:ascii="Times New Roman" w:hAnsi="Times New Roman" w:eastAsia="宋体" w:cs="Times New Roman"/>
          <w:sz w:val="16"/>
          <w:szCs w:val="16"/>
        </w:rPr>
        <w:t>被保险人是否曾经由于受伤或疾病而获得任何保险公司的理赔？(已治愈的</w:t>
      </w:r>
      <w:r>
        <w:rPr>
          <w:rFonts w:hint="eastAsia" w:ascii="Times New Roman" w:hAnsi="Times New Roman" w:eastAsia="宋体" w:cs="Times New Roman"/>
          <w:sz w:val="16"/>
          <w:szCs w:val="16"/>
        </w:rPr>
        <w:t>急性病</w:t>
      </w:r>
      <w:r>
        <w:rPr>
          <w:rFonts w:ascii="Times New Roman" w:hAnsi="Times New Roman" w:eastAsia="宋体" w:cs="Times New Roman"/>
          <w:sz w:val="16"/>
          <w:szCs w:val="16"/>
        </w:rPr>
        <w:t>/良性疾病不在范围内)</w:t>
      </w:r>
    </w:p>
    <w:p>
      <w:pPr>
        <w:pStyle w:val="7"/>
        <w:spacing w:line="0" w:lineRule="atLeast"/>
        <w:ind w:left="357" w:firstLine="0" w:firstLineChars="0"/>
        <w:rPr>
          <w:rFonts w:ascii="Times New Roman" w:hAnsi="Times New Roman" w:eastAsia="宋体" w:cs="Times New Roman"/>
          <w:sz w:val="16"/>
          <w:szCs w:val="16"/>
        </w:rPr>
      </w:pPr>
      <w:r>
        <w:rPr>
          <w:rFonts w:ascii="Times New Roman" w:hAnsi="Times New Roman" w:eastAsia="宋体" w:cs="Times New Roman"/>
          <w:sz w:val="16"/>
          <w:szCs w:val="16"/>
        </w:rPr>
        <w:t>Has the insured ever received a claim settlement from any insurance company due to injury or illness? (cured benign diseases or acute diseases are not included)</w:t>
      </w:r>
    </w:p>
    <w:p>
      <w:pPr>
        <w:spacing w:line="0" w:lineRule="atLeast"/>
        <w:rPr>
          <w:rFonts w:ascii="Times New Roman" w:hAnsi="Times New Roman" w:eastAsia="宋体" w:cs="Times New Roman"/>
          <w:sz w:val="16"/>
          <w:szCs w:val="16"/>
        </w:rPr>
      </w:pPr>
    </w:p>
    <w:p>
      <w:pPr>
        <w:pStyle w:val="7"/>
        <w:numPr>
          <w:ilvl w:val="0"/>
          <w:numId w:val="1"/>
        </w:numPr>
        <w:ind w:firstLineChars="0"/>
        <w:rPr>
          <w:rFonts w:ascii="Times New Roman" w:hAnsi="Times New Roman" w:eastAsia="宋体" w:cs="Times New Roman"/>
          <w:sz w:val="16"/>
          <w:szCs w:val="16"/>
        </w:rPr>
      </w:pPr>
      <w:r>
        <w:rPr>
          <w:rFonts w:ascii="Times New Roman" w:hAnsi="Times New Roman" w:eastAsia="宋体" w:cs="Times New Roman"/>
          <w:sz w:val="16"/>
          <w:szCs w:val="16"/>
        </w:rPr>
        <w:t>被保险人是否曾经在投保人寿、意外或健康保险时被保险公司拒绝、延期、附加条件承保，或拒绝续保?</w:t>
      </w:r>
    </w:p>
    <w:p>
      <w:pPr>
        <w:pStyle w:val="7"/>
        <w:spacing w:line="0" w:lineRule="atLeast"/>
        <w:ind w:left="357" w:firstLine="0" w:firstLineChars="0"/>
        <w:rPr>
          <w:rFonts w:ascii="Times New Roman" w:hAnsi="Times New Roman" w:eastAsia="宋体" w:cs="Times New Roman"/>
          <w:sz w:val="16"/>
          <w:szCs w:val="16"/>
        </w:rPr>
      </w:pPr>
      <w:r>
        <w:rPr>
          <w:rFonts w:ascii="Times New Roman" w:hAnsi="Times New Roman" w:eastAsia="宋体" w:cs="Times New Roman"/>
          <w:sz w:val="16"/>
          <w:szCs w:val="16"/>
        </w:rPr>
        <w:t>Has the insured have a life, accident, or health insurance policy been cancelled, renewal refused, declined, postponed, withdrawn, or subjected to special terms and conditions?</w:t>
      </w:r>
    </w:p>
    <w:p>
      <w:pPr>
        <w:spacing w:line="0" w:lineRule="atLeast"/>
        <w:rPr>
          <w:rFonts w:ascii="Times New Roman" w:hAnsi="Times New Roman" w:eastAsia="宋体" w:cs="Times New Roman"/>
          <w:sz w:val="16"/>
          <w:szCs w:val="16"/>
        </w:rPr>
      </w:pPr>
    </w:p>
    <w:p>
      <w:pPr>
        <w:pStyle w:val="7"/>
        <w:numPr>
          <w:ilvl w:val="0"/>
          <w:numId w:val="1"/>
        </w:numPr>
        <w:ind w:firstLineChars="0"/>
        <w:rPr>
          <w:rFonts w:ascii="Times New Roman" w:hAnsi="Times New Roman" w:eastAsia="宋体" w:cs="Times New Roman"/>
          <w:sz w:val="16"/>
          <w:szCs w:val="16"/>
        </w:rPr>
      </w:pPr>
      <w:r>
        <w:rPr>
          <w:rFonts w:ascii="Times New Roman" w:hAnsi="Times New Roman" w:eastAsia="宋体" w:cs="Times New Roman"/>
          <w:sz w:val="16"/>
          <w:szCs w:val="16"/>
        </w:rPr>
        <w:t>投保人或被保险人的职业是否属于以下范围：律师、医疗机构从业人员、高风险职业从业者？</w:t>
      </w:r>
    </w:p>
    <w:p>
      <w:pPr>
        <w:pStyle w:val="7"/>
        <w:spacing w:line="0" w:lineRule="atLeast"/>
        <w:ind w:left="357" w:firstLine="0" w:firstLineChars="0"/>
        <w:rPr>
          <w:rFonts w:ascii="Times New Roman" w:hAnsi="Times New Roman" w:eastAsia="宋体" w:cs="Times New Roman"/>
          <w:sz w:val="16"/>
          <w:szCs w:val="16"/>
        </w:rPr>
      </w:pPr>
      <w:r>
        <w:rPr>
          <w:rFonts w:ascii="Times New Roman" w:hAnsi="Times New Roman" w:eastAsia="宋体" w:cs="Times New Roman"/>
          <w:sz w:val="16"/>
          <w:szCs w:val="16"/>
        </w:rPr>
        <w:t>Is the occupation of the policy holder or the insured a lawyer, a medical practitioner or a practitioner of a high-risk occupation?</w:t>
      </w:r>
    </w:p>
    <w:p>
      <w:pPr>
        <w:rPr>
          <w:rFonts w:hint="eastAsia" w:ascii="宋体" w:hAnsi="宋体" w:eastAsia="宋体" w:cs="宋体"/>
          <w:sz w:val="10"/>
          <w:szCs w:val="1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CC0128"/>
    <w:multiLevelType w:val="multilevel"/>
    <w:tmpl w:val="39CC0128"/>
    <w:lvl w:ilvl="0" w:tentative="0">
      <w:start w:val="1"/>
      <w:numFmt w:val="decimal"/>
      <w:lvlText w:val="(%1)"/>
      <w:lvlJc w:val="left"/>
      <w:pPr>
        <w:ind w:left="502" w:hanging="36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45120B10"/>
    <w:multiLevelType w:val="multilevel"/>
    <w:tmpl w:val="45120B10"/>
    <w:lvl w:ilvl="0" w:tentative="0">
      <w:start w:val="1"/>
      <w:numFmt w:val="decimal"/>
      <w:lvlText w:val="%1."/>
      <w:lvlJc w:val="left"/>
      <w:pPr>
        <w:ind w:left="360" w:hanging="360"/>
      </w:pPr>
      <w:rPr>
        <w:rFonts w:hint="default"/>
      </w:rPr>
    </w:lvl>
    <w:lvl w:ilvl="1" w:tentative="0">
      <w:start w:val="3"/>
      <w:numFmt w:val="decimal"/>
      <w:isLgl/>
      <w:lvlText w:val="%1.%2."/>
      <w:lvlJc w:val="left"/>
      <w:pPr>
        <w:ind w:left="72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kMTBkZjRmYjk3ZjhjM2NlNTdkMzZlMzYzN2ZhYTgifQ=="/>
  </w:docVars>
  <w:rsids>
    <w:rsidRoot w:val="6D7A5970"/>
    <w:rsid w:val="0055574E"/>
    <w:rsid w:val="01730582"/>
    <w:rsid w:val="018F6A3E"/>
    <w:rsid w:val="01A26771"/>
    <w:rsid w:val="038325D2"/>
    <w:rsid w:val="044004C3"/>
    <w:rsid w:val="047F723D"/>
    <w:rsid w:val="049A4077"/>
    <w:rsid w:val="0664493D"/>
    <w:rsid w:val="0831084F"/>
    <w:rsid w:val="085E716A"/>
    <w:rsid w:val="089D5EE4"/>
    <w:rsid w:val="08BB45BC"/>
    <w:rsid w:val="09DE0562"/>
    <w:rsid w:val="0AAA48E8"/>
    <w:rsid w:val="0C0149DC"/>
    <w:rsid w:val="0C782EF0"/>
    <w:rsid w:val="0DAE2941"/>
    <w:rsid w:val="0F2E7896"/>
    <w:rsid w:val="108A31F2"/>
    <w:rsid w:val="11017E3D"/>
    <w:rsid w:val="11717F0E"/>
    <w:rsid w:val="117D4B05"/>
    <w:rsid w:val="11E10BF2"/>
    <w:rsid w:val="120174E4"/>
    <w:rsid w:val="12977E48"/>
    <w:rsid w:val="12F901BB"/>
    <w:rsid w:val="12FC5EFD"/>
    <w:rsid w:val="138C7281"/>
    <w:rsid w:val="140432BB"/>
    <w:rsid w:val="144B713C"/>
    <w:rsid w:val="145106D8"/>
    <w:rsid w:val="147815B3"/>
    <w:rsid w:val="15E30CD7"/>
    <w:rsid w:val="16A36DBB"/>
    <w:rsid w:val="16D276A1"/>
    <w:rsid w:val="1768590F"/>
    <w:rsid w:val="17B15508"/>
    <w:rsid w:val="17F92A0B"/>
    <w:rsid w:val="18AB63FB"/>
    <w:rsid w:val="19FD2C86"/>
    <w:rsid w:val="1C0A6C76"/>
    <w:rsid w:val="1C7A236C"/>
    <w:rsid w:val="1C8256C5"/>
    <w:rsid w:val="1E933BB9"/>
    <w:rsid w:val="1ED85A70"/>
    <w:rsid w:val="1F425C69"/>
    <w:rsid w:val="1FC85AE5"/>
    <w:rsid w:val="204A64FA"/>
    <w:rsid w:val="211803A6"/>
    <w:rsid w:val="22AA7723"/>
    <w:rsid w:val="23052BAC"/>
    <w:rsid w:val="23CD191B"/>
    <w:rsid w:val="25FA62CC"/>
    <w:rsid w:val="26634F0E"/>
    <w:rsid w:val="2769195B"/>
    <w:rsid w:val="27AE3812"/>
    <w:rsid w:val="294E705B"/>
    <w:rsid w:val="29DA269C"/>
    <w:rsid w:val="2A44045E"/>
    <w:rsid w:val="2ABD5806"/>
    <w:rsid w:val="2B5D3585"/>
    <w:rsid w:val="2BAE3DE1"/>
    <w:rsid w:val="2BD33847"/>
    <w:rsid w:val="2D2A393B"/>
    <w:rsid w:val="2D6E2CD7"/>
    <w:rsid w:val="2E2C6131"/>
    <w:rsid w:val="2E6D7F83"/>
    <w:rsid w:val="2EA15E7F"/>
    <w:rsid w:val="2F2B2A0B"/>
    <w:rsid w:val="2F540F62"/>
    <w:rsid w:val="30654C8A"/>
    <w:rsid w:val="30F229C1"/>
    <w:rsid w:val="31DE4721"/>
    <w:rsid w:val="320A7897"/>
    <w:rsid w:val="32186662"/>
    <w:rsid w:val="322C5A5F"/>
    <w:rsid w:val="34515C51"/>
    <w:rsid w:val="34833930"/>
    <w:rsid w:val="35EF127D"/>
    <w:rsid w:val="363847E8"/>
    <w:rsid w:val="36487F78"/>
    <w:rsid w:val="3651018A"/>
    <w:rsid w:val="371A147D"/>
    <w:rsid w:val="374B6987"/>
    <w:rsid w:val="375C659B"/>
    <w:rsid w:val="37983B97"/>
    <w:rsid w:val="37F7266B"/>
    <w:rsid w:val="38100C5B"/>
    <w:rsid w:val="38507FCD"/>
    <w:rsid w:val="389425B0"/>
    <w:rsid w:val="38EA21D0"/>
    <w:rsid w:val="39965EB4"/>
    <w:rsid w:val="39B36A66"/>
    <w:rsid w:val="3A4F4D7F"/>
    <w:rsid w:val="3A802DEC"/>
    <w:rsid w:val="3B626996"/>
    <w:rsid w:val="3C0815AA"/>
    <w:rsid w:val="3C0878F9"/>
    <w:rsid w:val="3C3A6FCB"/>
    <w:rsid w:val="3C4B742A"/>
    <w:rsid w:val="3F4343E8"/>
    <w:rsid w:val="3FAE3F57"/>
    <w:rsid w:val="40703903"/>
    <w:rsid w:val="41E55C2A"/>
    <w:rsid w:val="41FF6CEC"/>
    <w:rsid w:val="434F5A51"/>
    <w:rsid w:val="43635059"/>
    <w:rsid w:val="44613C8E"/>
    <w:rsid w:val="44E126D9"/>
    <w:rsid w:val="45FD1795"/>
    <w:rsid w:val="465E7D59"/>
    <w:rsid w:val="468679DC"/>
    <w:rsid w:val="46935C55"/>
    <w:rsid w:val="47115623"/>
    <w:rsid w:val="47D44777"/>
    <w:rsid w:val="485350A5"/>
    <w:rsid w:val="488A3088"/>
    <w:rsid w:val="4A631DE2"/>
    <w:rsid w:val="4AFD2237"/>
    <w:rsid w:val="4B315A3D"/>
    <w:rsid w:val="4CCF375F"/>
    <w:rsid w:val="4D6B16DA"/>
    <w:rsid w:val="503B1837"/>
    <w:rsid w:val="520E0886"/>
    <w:rsid w:val="56AB6FEB"/>
    <w:rsid w:val="5705494D"/>
    <w:rsid w:val="571050A0"/>
    <w:rsid w:val="57BC2B32"/>
    <w:rsid w:val="584C2108"/>
    <w:rsid w:val="5875165E"/>
    <w:rsid w:val="58C223CA"/>
    <w:rsid w:val="594B1686"/>
    <w:rsid w:val="597436C4"/>
    <w:rsid w:val="5A6B0F6B"/>
    <w:rsid w:val="5A871B1D"/>
    <w:rsid w:val="5A9D4E9D"/>
    <w:rsid w:val="5AEB5C08"/>
    <w:rsid w:val="5B37709F"/>
    <w:rsid w:val="5BD42B40"/>
    <w:rsid w:val="5C34510D"/>
    <w:rsid w:val="5D043F49"/>
    <w:rsid w:val="5D0B07E3"/>
    <w:rsid w:val="5EDD1D0C"/>
    <w:rsid w:val="5F2711D9"/>
    <w:rsid w:val="5F97635E"/>
    <w:rsid w:val="5F9C3975"/>
    <w:rsid w:val="602120CC"/>
    <w:rsid w:val="602D0A71"/>
    <w:rsid w:val="60E20EE5"/>
    <w:rsid w:val="610B0DB2"/>
    <w:rsid w:val="61BC3E5A"/>
    <w:rsid w:val="61E82EA1"/>
    <w:rsid w:val="62742987"/>
    <w:rsid w:val="62810F0E"/>
    <w:rsid w:val="630670EC"/>
    <w:rsid w:val="63F35B2D"/>
    <w:rsid w:val="652C579B"/>
    <w:rsid w:val="65867082"/>
    <w:rsid w:val="67C95523"/>
    <w:rsid w:val="67F500C6"/>
    <w:rsid w:val="686925DC"/>
    <w:rsid w:val="6B106FC5"/>
    <w:rsid w:val="6B1271E1"/>
    <w:rsid w:val="6C2B67AC"/>
    <w:rsid w:val="6C9467F8"/>
    <w:rsid w:val="6C951E77"/>
    <w:rsid w:val="6D7A5970"/>
    <w:rsid w:val="6EC408B4"/>
    <w:rsid w:val="6F4E401E"/>
    <w:rsid w:val="6F857F81"/>
    <w:rsid w:val="70057314"/>
    <w:rsid w:val="711E68DF"/>
    <w:rsid w:val="71630796"/>
    <w:rsid w:val="72225F5B"/>
    <w:rsid w:val="729F135A"/>
    <w:rsid w:val="74251D33"/>
    <w:rsid w:val="7476258E"/>
    <w:rsid w:val="74934EEE"/>
    <w:rsid w:val="74EC45FF"/>
    <w:rsid w:val="75680129"/>
    <w:rsid w:val="75D532E5"/>
    <w:rsid w:val="763E70DC"/>
    <w:rsid w:val="767B20DE"/>
    <w:rsid w:val="777F5BFE"/>
    <w:rsid w:val="777F79AC"/>
    <w:rsid w:val="784D2D5B"/>
    <w:rsid w:val="78EF0B61"/>
    <w:rsid w:val="796055BB"/>
    <w:rsid w:val="79CC49FF"/>
    <w:rsid w:val="7A016D9E"/>
    <w:rsid w:val="7A231E1D"/>
    <w:rsid w:val="7A4F7BE0"/>
    <w:rsid w:val="7A7255A6"/>
    <w:rsid w:val="7AD87AFF"/>
    <w:rsid w:val="7B0A1C83"/>
    <w:rsid w:val="7B931C78"/>
    <w:rsid w:val="7BEB3862"/>
    <w:rsid w:val="7C7575D0"/>
    <w:rsid w:val="7D162B61"/>
    <w:rsid w:val="7D603DDC"/>
    <w:rsid w:val="7E350DC4"/>
    <w:rsid w:val="7F0C421B"/>
    <w:rsid w:val="7FB12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2119</Words>
  <Characters>6388</Characters>
  <Lines>0</Lines>
  <Paragraphs>0</Paragraphs>
  <TotalTime>8</TotalTime>
  <ScaleCrop>false</ScaleCrop>
  <LinksUpToDate>false</LinksUpToDate>
  <CharactersWithSpaces>7010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2022-11-21T02:57:00Z</dcterms:created>
  <dc:creator>欧尼欧尼</dc:creator>
  <cp:lastModifiedBy>欧尼欧尼</cp:lastModifiedBy>
  <dcterms:modified xsi:type="dcterms:W3CDTF">2022-12-19T03:59:18Z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A6EA3E9856BC4B02B23C6BC2050E961A</vt:lpwstr>
  </property>
</Properties>
</file>